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DDC5A" w14:textId="1D00600D" w:rsidR="00B70B94" w:rsidRPr="00783589" w:rsidRDefault="00B70B94" w:rsidP="00B70B94">
      <w:pPr>
        <w:rPr>
          <w:rFonts w:ascii="Century Gothic" w:hAnsi="Century Gothic"/>
          <w:sz w:val="18"/>
          <w:szCs w:val="18"/>
        </w:rPr>
      </w:pPr>
      <w:r w:rsidRPr="00783589">
        <w:rPr>
          <w:rFonts w:ascii="Century Gothic" w:hAnsi="Century Gothic"/>
          <w:sz w:val="18"/>
          <w:szCs w:val="18"/>
        </w:rPr>
        <w:t>DM/KT/542-2/</w:t>
      </w:r>
      <w:r w:rsidR="00D2498F">
        <w:rPr>
          <w:rFonts w:ascii="Century Gothic" w:hAnsi="Century Gothic"/>
          <w:sz w:val="18"/>
          <w:szCs w:val="18"/>
        </w:rPr>
        <w:t>40</w:t>
      </w:r>
      <w:r w:rsidRPr="00783589">
        <w:rPr>
          <w:rFonts w:ascii="Century Gothic" w:hAnsi="Century Gothic"/>
          <w:sz w:val="18"/>
          <w:szCs w:val="18"/>
        </w:rPr>
        <w:t>/2</w:t>
      </w:r>
      <w:r w:rsidR="00F74BE4" w:rsidRPr="00783589">
        <w:rPr>
          <w:rFonts w:ascii="Century Gothic" w:hAnsi="Century Gothic"/>
          <w:sz w:val="18"/>
          <w:szCs w:val="18"/>
        </w:rPr>
        <w:t>1</w:t>
      </w:r>
      <w:r w:rsidRPr="00783589">
        <w:rPr>
          <w:rFonts w:ascii="Century Gothic" w:hAnsi="Century Gothic"/>
          <w:sz w:val="18"/>
          <w:szCs w:val="18"/>
        </w:rPr>
        <w:t>/</w:t>
      </w:r>
      <w:r w:rsidR="0017780D" w:rsidRPr="00783589">
        <w:rPr>
          <w:rFonts w:ascii="Century Gothic" w:hAnsi="Century Gothic"/>
          <w:sz w:val="18"/>
          <w:szCs w:val="18"/>
        </w:rPr>
        <w:t>NG</w:t>
      </w:r>
      <w:r w:rsidRPr="00783589">
        <w:rPr>
          <w:rFonts w:ascii="Century Gothic" w:hAnsi="Century Gothic"/>
          <w:sz w:val="18"/>
          <w:szCs w:val="18"/>
        </w:rPr>
        <w:t xml:space="preserve"> </w:t>
      </w:r>
    </w:p>
    <w:p w14:paraId="1C34C355" w14:textId="66B10C83" w:rsidR="00D12119" w:rsidRPr="00783589" w:rsidRDefault="00F212EF" w:rsidP="00F212EF">
      <w:pPr>
        <w:spacing w:after="0" w:line="240" w:lineRule="auto"/>
        <w:jc w:val="center"/>
        <w:rPr>
          <w:rFonts w:ascii="Century Gothic" w:eastAsia="Calibri" w:hAnsi="Century Gothic" w:cs="Times New Roman"/>
          <w:b/>
        </w:rPr>
      </w:pPr>
      <w:r w:rsidRPr="00783589">
        <w:rPr>
          <w:rFonts w:ascii="Century Gothic" w:eastAsia="Calibri" w:hAnsi="Century Gothic" w:cs="Times New Roman"/>
          <w:b/>
        </w:rPr>
        <w:t xml:space="preserve">WOJEWÓDZTWO </w:t>
      </w:r>
      <w:r w:rsidR="00B70B94" w:rsidRPr="00783589">
        <w:rPr>
          <w:rFonts w:ascii="Century Gothic" w:eastAsia="Calibri" w:hAnsi="Century Gothic" w:cs="Times New Roman"/>
          <w:b/>
        </w:rPr>
        <w:t>ŚLĄSKIE</w:t>
      </w:r>
    </w:p>
    <w:tbl>
      <w:tblPr>
        <w:tblStyle w:val="Tabela-Siatka2"/>
        <w:tblW w:w="0" w:type="auto"/>
        <w:shd w:val="clear" w:color="auto" w:fill="993300"/>
        <w:tblLook w:val="04A0" w:firstRow="1" w:lastRow="0" w:firstColumn="1" w:lastColumn="0" w:noHBand="0" w:noVBand="1"/>
      </w:tblPr>
      <w:tblGrid>
        <w:gridCol w:w="9060"/>
      </w:tblGrid>
      <w:tr w:rsidR="00223E62" w:rsidRPr="00783589" w14:paraId="17CB50C8" w14:textId="77777777" w:rsidTr="00AB0DE0">
        <w:tc>
          <w:tcPr>
            <w:tcW w:w="9060" w:type="dxa"/>
            <w:shd w:val="clear" w:color="auto" w:fill="993300"/>
          </w:tcPr>
          <w:p w14:paraId="09722060" w14:textId="77777777" w:rsidR="00223E62" w:rsidRPr="00783589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POZIOM 3</w:t>
            </w:r>
          </w:p>
          <w:p w14:paraId="7A50A69D" w14:textId="77777777" w:rsidR="00223E62" w:rsidRPr="00783589" w:rsidRDefault="00223E62" w:rsidP="00F67AC9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 xml:space="preserve">Powiadomienie o ryzyku wystąpienia przekroczenia </w:t>
            </w:r>
          </w:p>
          <w:p w14:paraId="0314C788" w14:textId="77777777" w:rsidR="00223E62" w:rsidRPr="00783589" w:rsidRDefault="00223E62" w:rsidP="00F67AC9">
            <w:pPr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poziomu alarmowego dla pyłu zawieszonego PM10 w powietrzu</w:t>
            </w:r>
          </w:p>
          <w:p w14:paraId="4F374E7F" w14:textId="77777777" w:rsidR="00223E62" w:rsidRPr="00783589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Century Gothic" w:eastAsia="Calibri" w:hAnsi="Century Gothic" w:cs="Times New Roman"/>
                <w:b/>
              </w:rPr>
            </w:pPr>
          </w:p>
        </w:tc>
      </w:tr>
    </w:tbl>
    <w:p w14:paraId="33E13E09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2"/>
        <w:gridCol w:w="4790"/>
      </w:tblGrid>
      <w:tr w:rsidR="004F3794" w:rsidRPr="00AB45F3" w14:paraId="550803F6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4E3E7" w14:textId="77777777" w:rsidR="004F3794" w:rsidRPr="00783589" w:rsidRDefault="004F3794" w:rsidP="00327385">
            <w:pPr>
              <w:spacing w:line="276" w:lineRule="auto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INFORMACJE O RYZYKU PRZEKROCZENIA POZIOMU ALARMOWEGO</w:t>
            </w:r>
          </w:p>
        </w:tc>
      </w:tr>
      <w:tr w:rsidR="004F3794" w:rsidRPr="00AB45F3" w14:paraId="391F1EC6" w14:textId="77777777" w:rsidTr="007C4AC3">
        <w:tc>
          <w:tcPr>
            <w:tcW w:w="42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8CD58D" w14:textId="77777777" w:rsidR="004F3794" w:rsidRPr="0084149F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84149F">
              <w:rPr>
                <w:rFonts w:ascii="Century Gothic" w:eastAsia="Calibri" w:hAnsi="Century Gothic" w:cs="Times New Roman"/>
                <w:b/>
              </w:rPr>
              <w:t>Zagrożenie</w:t>
            </w:r>
          </w:p>
        </w:tc>
        <w:tc>
          <w:tcPr>
            <w:tcW w:w="47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E94C40" w14:textId="77777777" w:rsidR="004F3794" w:rsidRPr="00783589" w:rsidRDefault="004F3794" w:rsidP="00327385">
            <w:pPr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Ryzyko wystąpienia przekroczenia poziomu alarmowego – 150 µg/m</w:t>
            </w:r>
            <w:r w:rsidRPr="00783589">
              <w:rPr>
                <w:rFonts w:ascii="Century Gothic" w:eastAsia="Calibri" w:hAnsi="Century Gothic" w:cs="Times New Roman"/>
                <w:vertAlign w:val="superscript"/>
              </w:rPr>
              <w:t xml:space="preserve">3 </w:t>
            </w:r>
            <w:r w:rsidRPr="00783589">
              <w:rPr>
                <w:rFonts w:ascii="Century Gothic" w:eastAsia="Calibri" w:hAnsi="Century Gothic" w:cs="Times New Roman"/>
              </w:rPr>
              <w:t>dla pyłu zawieszonego PM10 w powietrzu.</w:t>
            </w:r>
          </w:p>
        </w:tc>
      </w:tr>
      <w:tr w:rsidR="004F3794" w:rsidRPr="00305735" w14:paraId="1E5164FB" w14:textId="77777777" w:rsidTr="007C4AC3">
        <w:tc>
          <w:tcPr>
            <w:tcW w:w="4252" w:type="dxa"/>
            <w:shd w:val="clear" w:color="auto" w:fill="auto"/>
            <w:vAlign w:val="center"/>
          </w:tcPr>
          <w:p w14:paraId="79EC5E81" w14:textId="77777777" w:rsidR="004F3794" w:rsidRPr="0084149F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84149F">
              <w:rPr>
                <w:rFonts w:ascii="Century Gothic" w:eastAsia="Calibri" w:hAnsi="Century Gothic" w:cs="Times New Roman"/>
                <w:b/>
              </w:rPr>
              <w:t>Data wystąpienia</w:t>
            </w:r>
          </w:p>
        </w:tc>
        <w:tc>
          <w:tcPr>
            <w:tcW w:w="4790" w:type="dxa"/>
            <w:shd w:val="clear" w:color="auto" w:fill="auto"/>
          </w:tcPr>
          <w:p w14:paraId="7BF26D20" w14:textId="6877C9C5" w:rsidR="004F3794" w:rsidRPr="00783589" w:rsidRDefault="00D2498F" w:rsidP="00327385">
            <w:pPr>
              <w:rPr>
                <w:rFonts w:ascii="Century Gothic" w:eastAsia="Calibri" w:hAnsi="Century Gothic" w:cs="Times New Roman"/>
                <w:i/>
              </w:rPr>
            </w:pPr>
            <w:r>
              <w:rPr>
                <w:rFonts w:ascii="Century Gothic" w:eastAsia="Calibri" w:hAnsi="Century Gothic" w:cs="Times New Roman"/>
                <w:i/>
              </w:rPr>
              <w:t>16</w:t>
            </w:r>
            <w:r w:rsidRPr="00D2498F">
              <w:rPr>
                <w:rFonts w:ascii="Century Gothic" w:eastAsia="Calibri" w:hAnsi="Century Gothic" w:cs="Times New Roman"/>
                <w:i/>
              </w:rPr>
              <w:t>.02.2021 r. godz. 9.00</w:t>
            </w:r>
          </w:p>
        </w:tc>
      </w:tr>
      <w:tr w:rsidR="004F3794" w14:paraId="0424DE0A" w14:textId="77777777" w:rsidTr="007C4AC3">
        <w:tc>
          <w:tcPr>
            <w:tcW w:w="4252" w:type="dxa"/>
            <w:shd w:val="clear" w:color="auto" w:fill="auto"/>
            <w:vAlign w:val="center"/>
          </w:tcPr>
          <w:p w14:paraId="339BAA81" w14:textId="77777777" w:rsidR="004F3794" w:rsidRPr="0084149F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84149F">
              <w:rPr>
                <w:rFonts w:ascii="Century Gothic" w:eastAsia="Calibri" w:hAnsi="Century Gothic" w:cs="Times New Roman"/>
                <w:b/>
              </w:rPr>
              <w:t>Przewidywany czas trwania ryzyka</w:t>
            </w:r>
          </w:p>
        </w:tc>
        <w:tc>
          <w:tcPr>
            <w:tcW w:w="4790" w:type="dxa"/>
            <w:shd w:val="clear" w:color="auto" w:fill="auto"/>
          </w:tcPr>
          <w:p w14:paraId="75E8EEFA" w14:textId="749A59D1" w:rsidR="004F3794" w:rsidRPr="00783589" w:rsidRDefault="00731C5D" w:rsidP="00327385">
            <w:pPr>
              <w:rPr>
                <w:rFonts w:ascii="Century Gothic" w:eastAsia="Calibri" w:hAnsi="Century Gothic" w:cs="Times New Roman"/>
                <w:i/>
              </w:rPr>
            </w:pPr>
            <w:r w:rsidRPr="00783589">
              <w:rPr>
                <w:rFonts w:ascii="Century Gothic" w:eastAsia="Calibri" w:hAnsi="Century Gothic" w:cs="Times New Roman"/>
                <w:i/>
              </w:rPr>
              <w:t>Od godz. 9.00 do godz. 24.00 dnia 1</w:t>
            </w:r>
            <w:r w:rsidR="00D2498F">
              <w:rPr>
                <w:rFonts w:ascii="Century Gothic" w:eastAsia="Calibri" w:hAnsi="Century Gothic" w:cs="Times New Roman"/>
                <w:i/>
              </w:rPr>
              <w:t>6</w:t>
            </w:r>
            <w:r w:rsidRPr="00783589">
              <w:rPr>
                <w:rFonts w:ascii="Century Gothic" w:eastAsia="Calibri" w:hAnsi="Century Gothic" w:cs="Times New Roman"/>
                <w:i/>
              </w:rPr>
              <w:t>.02.2021 r.</w:t>
            </w:r>
          </w:p>
        </w:tc>
      </w:tr>
      <w:tr w:rsidR="004F3794" w:rsidRPr="00AB45F3" w14:paraId="42AC4E0E" w14:textId="77777777" w:rsidTr="007C4AC3"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66EACB" w14:textId="77777777" w:rsidR="004F3794" w:rsidRPr="0084149F" w:rsidRDefault="004F3794" w:rsidP="00327385">
            <w:pPr>
              <w:rPr>
                <w:rFonts w:ascii="Century Gothic" w:eastAsia="Calibri" w:hAnsi="Century Gothic" w:cs="Times New Roman"/>
                <w:b/>
              </w:rPr>
            </w:pPr>
            <w:r w:rsidRPr="0084149F">
              <w:rPr>
                <w:rFonts w:ascii="Century Gothic" w:eastAsia="Calibri" w:hAnsi="Century Gothic" w:cs="Times New Roman"/>
                <w:b/>
              </w:rPr>
              <w:t xml:space="preserve">Przyczyny </w:t>
            </w:r>
          </w:p>
        </w:tc>
        <w:tc>
          <w:tcPr>
            <w:tcW w:w="4790" w:type="dxa"/>
            <w:shd w:val="clear" w:color="auto" w:fill="auto"/>
            <w:vAlign w:val="center"/>
          </w:tcPr>
          <w:p w14:paraId="284A3A53" w14:textId="69CE869B" w:rsidR="004F3794" w:rsidRPr="00783589" w:rsidRDefault="004F3794" w:rsidP="00327385">
            <w:pPr>
              <w:adjustRightInd w:val="0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  <w:i/>
              </w:rPr>
              <w:t xml:space="preserve">Warunki meteorologiczne utrudniające rozprzestrzenianie się zanieczyszczeń w sytuacji wzmożonej emisji z sektora bytowo-komunalnego </w:t>
            </w:r>
          </w:p>
        </w:tc>
      </w:tr>
      <w:tr w:rsidR="004F3794" w:rsidRPr="00AB45F3" w14:paraId="1B1D55FE" w14:textId="77777777" w:rsidTr="00873130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5DCC627" w14:textId="75C4FF12" w:rsidR="006E7227" w:rsidRPr="00783589" w:rsidRDefault="006E7227" w:rsidP="00CC0031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bookmarkStart w:id="0" w:name="_Hlk63752535"/>
            <w:r w:rsidRPr="00783589">
              <w:rPr>
                <w:rFonts w:ascii="Century Gothic" w:eastAsia="Calibri" w:hAnsi="Century Gothic" w:cs="Times New Roman"/>
                <w:b/>
              </w:rPr>
              <w:t xml:space="preserve">Dzień </w:t>
            </w:r>
            <w:r w:rsidR="00D2498F">
              <w:rPr>
                <w:rFonts w:ascii="Century Gothic" w:eastAsia="Calibri" w:hAnsi="Century Gothic" w:cs="Times New Roman"/>
                <w:b/>
              </w:rPr>
              <w:t>16</w:t>
            </w:r>
            <w:r w:rsidRPr="00783589">
              <w:rPr>
                <w:rFonts w:ascii="Century Gothic" w:eastAsia="Calibri" w:hAnsi="Century Gothic" w:cs="Times New Roman"/>
                <w:b/>
              </w:rPr>
              <w:t>.</w:t>
            </w:r>
            <w:r w:rsidR="00DE23C9" w:rsidRPr="00783589">
              <w:rPr>
                <w:rFonts w:ascii="Century Gothic" w:eastAsia="Calibri" w:hAnsi="Century Gothic" w:cs="Times New Roman"/>
                <w:b/>
              </w:rPr>
              <w:t>0</w:t>
            </w:r>
            <w:r w:rsidR="002A39E5" w:rsidRPr="00783589">
              <w:rPr>
                <w:rFonts w:ascii="Century Gothic" w:eastAsia="Calibri" w:hAnsi="Century Gothic" w:cs="Times New Roman"/>
                <w:b/>
              </w:rPr>
              <w:t>2</w:t>
            </w:r>
            <w:r w:rsidRPr="00783589">
              <w:rPr>
                <w:rFonts w:ascii="Century Gothic" w:eastAsia="Calibri" w:hAnsi="Century Gothic" w:cs="Times New Roman"/>
                <w:b/>
              </w:rPr>
              <w:t>.202</w:t>
            </w:r>
            <w:r w:rsidR="00DE23C9" w:rsidRPr="00783589">
              <w:rPr>
                <w:rFonts w:ascii="Century Gothic" w:eastAsia="Calibri" w:hAnsi="Century Gothic" w:cs="Times New Roman"/>
                <w:b/>
              </w:rPr>
              <w:t>1</w:t>
            </w:r>
            <w:r w:rsidRPr="00783589">
              <w:rPr>
                <w:rFonts w:ascii="Century Gothic" w:eastAsia="Calibri" w:hAnsi="Century Gothic" w:cs="Times New Roman"/>
                <w:b/>
              </w:rPr>
              <w:t xml:space="preserve"> r.</w:t>
            </w:r>
          </w:p>
          <w:p w14:paraId="6FA65FC7" w14:textId="4F6F80EF" w:rsidR="004F3794" w:rsidRPr="00783589" w:rsidRDefault="005B356B" w:rsidP="00CC0031">
            <w:pPr>
              <w:spacing w:line="259" w:lineRule="auto"/>
              <w:jc w:val="both"/>
              <w:rPr>
                <w:rFonts w:ascii="Century Gothic" w:eastAsia="Calibri" w:hAnsi="Century Gothic" w:cs="Times New Roman"/>
                <w:color w:val="000000" w:themeColor="text1"/>
              </w:rPr>
            </w:pPr>
            <w:r w:rsidRPr="00783589">
              <w:rPr>
                <w:rFonts w:ascii="Century Gothic" w:eastAsia="Calibri" w:hAnsi="Century Gothic" w:cs="Times New Roman"/>
              </w:rPr>
              <w:t>Na podstawie wyników pomiarów jakości powietrza na stacjac</w:t>
            </w:r>
            <w:r w:rsidR="00546B3B" w:rsidRPr="00783589">
              <w:rPr>
                <w:rFonts w:ascii="Century Gothic" w:eastAsia="Calibri" w:hAnsi="Century Gothic" w:cs="Times New Roman"/>
              </w:rPr>
              <w:t>h</w:t>
            </w:r>
            <w:r w:rsidRPr="00783589">
              <w:rPr>
                <w:rFonts w:ascii="Century Gothic" w:eastAsia="Calibri" w:hAnsi="Century Gothic" w:cs="Times New Roman"/>
              </w:rPr>
              <w:t xml:space="preserve"> monitoringu na poniższ</w:t>
            </w:r>
            <w:r w:rsidR="002A39E5" w:rsidRPr="00783589">
              <w:rPr>
                <w:rFonts w:ascii="Century Gothic" w:eastAsia="Calibri" w:hAnsi="Century Gothic" w:cs="Times New Roman"/>
              </w:rPr>
              <w:t>ym</w:t>
            </w:r>
            <w:r w:rsidRPr="00783589">
              <w:rPr>
                <w:rFonts w:ascii="Century Gothic" w:eastAsia="Calibri" w:hAnsi="Century Gothic" w:cs="Times New Roman"/>
              </w:rPr>
              <w:t xml:space="preserve"> obsza</w:t>
            </w:r>
            <w:r w:rsidR="002A39E5" w:rsidRPr="00783589">
              <w:rPr>
                <w:rFonts w:ascii="Century Gothic" w:eastAsia="Calibri" w:hAnsi="Century Gothic" w:cs="Times New Roman"/>
              </w:rPr>
              <w:t>rze</w:t>
            </w:r>
            <w:r w:rsidRPr="00783589">
              <w:rPr>
                <w:rFonts w:ascii="Century Gothic" w:eastAsia="Calibri" w:hAnsi="Century Gothic" w:cs="Times New Roman"/>
              </w:rPr>
              <w:t xml:space="preserve">, ze względu na pył zawieszony PM10, jakość powietrza szczególnie w godzinach </w:t>
            </w:r>
            <w:r w:rsidR="00631A09" w:rsidRPr="00783589">
              <w:rPr>
                <w:rFonts w:ascii="Century Gothic" w:eastAsia="Calibri" w:hAnsi="Century Gothic" w:cs="Times New Roman"/>
              </w:rPr>
              <w:t xml:space="preserve">porannych, </w:t>
            </w:r>
            <w:r w:rsidRPr="00783589">
              <w:rPr>
                <w:rFonts w:ascii="Century Gothic" w:eastAsia="Calibri" w:hAnsi="Century Gothic" w:cs="Times New Roman"/>
              </w:rPr>
              <w:t>wieczornych</w:t>
            </w:r>
            <w:r w:rsidR="00631A09" w:rsidRPr="00783589">
              <w:rPr>
                <w:rFonts w:ascii="Century Gothic" w:eastAsia="Calibri" w:hAnsi="Century Gothic" w:cs="Times New Roman"/>
              </w:rPr>
              <w:t xml:space="preserve"> i</w:t>
            </w:r>
            <w:r w:rsidRPr="00783589">
              <w:rPr>
                <w:rFonts w:ascii="Century Gothic" w:eastAsia="Calibri" w:hAnsi="Century Gothic" w:cs="Times New Roman"/>
              </w:rPr>
              <w:t xml:space="preserve"> nocnych </w:t>
            </w:r>
            <w:r w:rsidR="00B914CB">
              <w:rPr>
                <w:rFonts w:ascii="Century Gothic" w:eastAsia="Calibri" w:hAnsi="Century Gothic" w:cs="Times New Roman"/>
              </w:rPr>
              <w:t xml:space="preserve">może być </w:t>
            </w:r>
            <w:r w:rsidR="004D426F" w:rsidRPr="00783589">
              <w:rPr>
                <w:rFonts w:ascii="Century Gothic" w:eastAsia="Calibri" w:hAnsi="Century Gothic" w:cs="Times New Roman"/>
                <w:b/>
                <w:color w:val="800000"/>
              </w:rPr>
              <w:t xml:space="preserve">bardzo </w:t>
            </w:r>
            <w:r w:rsidRPr="00783589">
              <w:rPr>
                <w:rFonts w:ascii="Century Gothic" w:eastAsia="Calibri" w:hAnsi="Century Gothic" w:cs="Times New Roman"/>
                <w:b/>
                <w:bCs/>
                <w:color w:val="800000"/>
              </w:rPr>
              <w:t>zła</w:t>
            </w:r>
            <w:r w:rsidRPr="00783589">
              <w:rPr>
                <w:rFonts w:ascii="Century Gothic" w:eastAsia="Calibri" w:hAnsi="Century Gothic" w:cs="Times New Roman"/>
                <w:color w:val="000000" w:themeColor="text1"/>
              </w:rPr>
              <w:t>.</w:t>
            </w:r>
          </w:p>
          <w:p w14:paraId="35A52230" w14:textId="2B8D87FB" w:rsidR="007D1F4E" w:rsidRPr="00783589" w:rsidRDefault="007D1F4E" w:rsidP="00CC0031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</w:p>
        </w:tc>
      </w:tr>
      <w:tr w:rsidR="004F3794" w:rsidRPr="00AB45F3" w14:paraId="29D064A9" w14:textId="77777777" w:rsidTr="00AA1407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B1F9F" w14:textId="77777777" w:rsidR="00873130" w:rsidRPr="00783589" w:rsidRDefault="00873130" w:rsidP="007D1F4E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Obszar ryzyka wystąpienia przekroczenia poziomu alarmowego dla pyłu PM10</w:t>
            </w:r>
          </w:p>
          <w:p w14:paraId="6103202D" w14:textId="6847F2C5" w:rsidR="00D2498F" w:rsidRPr="00D2498F" w:rsidRDefault="00873130" w:rsidP="00D2498F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Prognozowane na dzień </w:t>
            </w:r>
            <w:r w:rsidR="00D2498F">
              <w:rPr>
                <w:rFonts w:ascii="Century Gothic" w:eastAsia="Calibri" w:hAnsi="Century Gothic" w:cs="Times New Roman"/>
              </w:rPr>
              <w:t>16</w:t>
            </w:r>
            <w:r w:rsidRPr="00783589">
              <w:rPr>
                <w:rFonts w:ascii="Century Gothic" w:eastAsia="Calibri" w:hAnsi="Century Gothic" w:cs="Times New Roman"/>
                <w:i/>
                <w:iCs/>
              </w:rPr>
              <w:t>.</w:t>
            </w:r>
            <w:r w:rsidR="00DE23C9" w:rsidRPr="00783589">
              <w:rPr>
                <w:rFonts w:ascii="Century Gothic" w:eastAsia="Calibri" w:hAnsi="Century Gothic" w:cs="Times New Roman"/>
                <w:i/>
                <w:iCs/>
              </w:rPr>
              <w:t>0</w:t>
            </w:r>
            <w:r w:rsidR="002A39E5" w:rsidRPr="00783589">
              <w:rPr>
                <w:rFonts w:ascii="Century Gothic" w:eastAsia="Calibri" w:hAnsi="Century Gothic" w:cs="Times New Roman"/>
                <w:i/>
                <w:iCs/>
              </w:rPr>
              <w:t>2</w:t>
            </w:r>
            <w:r w:rsidRPr="00783589">
              <w:rPr>
                <w:rFonts w:ascii="Century Gothic" w:eastAsia="Calibri" w:hAnsi="Century Gothic" w:cs="Times New Roman"/>
                <w:i/>
                <w:iCs/>
              </w:rPr>
              <w:t>.20</w:t>
            </w:r>
            <w:r w:rsidR="006E7227" w:rsidRPr="00783589">
              <w:rPr>
                <w:rFonts w:ascii="Century Gothic" w:eastAsia="Calibri" w:hAnsi="Century Gothic" w:cs="Times New Roman"/>
                <w:i/>
                <w:iCs/>
              </w:rPr>
              <w:t>2</w:t>
            </w:r>
            <w:r w:rsidR="00DE23C9" w:rsidRPr="00783589">
              <w:rPr>
                <w:rFonts w:ascii="Century Gothic" w:eastAsia="Calibri" w:hAnsi="Century Gothic" w:cs="Times New Roman"/>
                <w:i/>
                <w:iCs/>
              </w:rPr>
              <w:t>1</w:t>
            </w:r>
            <w:r w:rsidRPr="00783589">
              <w:rPr>
                <w:rFonts w:ascii="Century Gothic" w:eastAsia="Calibri" w:hAnsi="Century Gothic" w:cs="Times New Roman"/>
                <w:i/>
                <w:iCs/>
              </w:rPr>
              <w:t xml:space="preserve"> r</w:t>
            </w:r>
            <w:r w:rsidRPr="00783589">
              <w:rPr>
                <w:rFonts w:ascii="Century Gothic" w:eastAsia="Calibri" w:hAnsi="Century Gothic" w:cs="Times New Roman"/>
                <w:i/>
              </w:rPr>
              <w:t>.</w:t>
            </w:r>
            <w:r w:rsidRPr="00783589">
              <w:rPr>
                <w:rFonts w:ascii="Century Gothic" w:eastAsia="Calibri" w:hAnsi="Century Gothic" w:cs="Times New Roman"/>
              </w:rPr>
              <w:t xml:space="preserve"> przekroczenie poziomu alarmowego dla pyłu PM10 obejmuje</w:t>
            </w:r>
            <w:r w:rsidR="002A39E5" w:rsidRPr="00783589">
              <w:rPr>
                <w:rFonts w:ascii="Century Gothic" w:eastAsia="Calibri" w:hAnsi="Century Gothic" w:cs="Times New Roman"/>
              </w:rPr>
              <w:t xml:space="preserve"> </w:t>
            </w:r>
            <w:r w:rsidR="006B409E" w:rsidRPr="006B409E">
              <w:rPr>
                <w:rFonts w:ascii="Century Gothic" w:eastAsia="Calibri" w:hAnsi="Century Gothic" w:cs="Times New Roman"/>
                <w:b/>
              </w:rPr>
              <w:t>miasta:</w:t>
            </w:r>
            <w:r w:rsidR="006B409E">
              <w:rPr>
                <w:rFonts w:ascii="Century Gothic" w:eastAsia="Calibri" w:hAnsi="Century Gothic" w:cs="Times New Roman"/>
              </w:rPr>
              <w:t xml:space="preserve"> </w:t>
            </w:r>
            <w:r w:rsidR="00D2498F" w:rsidRPr="00D2498F">
              <w:rPr>
                <w:rFonts w:ascii="Century Gothic" w:eastAsia="Calibri" w:hAnsi="Century Gothic" w:cs="Times New Roman"/>
                <w:b/>
              </w:rPr>
              <w:t>Rybnik, Żory, Jastrzębie-Zdrój, powiat</w:t>
            </w:r>
            <w:r w:rsidR="00D2498F">
              <w:rPr>
                <w:rFonts w:ascii="Century Gothic" w:eastAsia="Calibri" w:hAnsi="Century Gothic" w:cs="Times New Roman"/>
                <w:b/>
              </w:rPr>
              <w:t>y</w:t>
            </w:r>
            <w:r w:rsidR="00D2498F" w:rsidRPr="00D2498F">
              <w:rPr>
                <w:rFonts w:ascii="Century Gothic" w:eastAsia="Calibri" w:hAnsi="Century Gothic" w:cs="Times New Roman"/>
                <w:b/>
              </w:rPr>
              <w:t xml:space="preserve">: rybnicki, mikołowski, pszczyński, </w:t>
            </w:r>
            <w:r w:rsidR="00D2498F">
              <w:rPr>
                <w:rFonts w:ascii="Century Gothic" w:eastAsia="Calibri" w:hAnsi="Century Gothic" w:cs="Times New Roman"/>
                <w:b/>
              </w:rPr>
              <w:t>część</w:t>
            </w:r>
            <w:r w:rsidR="00D2498F" w:rsidRPr="00D2498F">
              <w:rPr>
                <w:rFonts w:ascii="Century Gothic" w:eastAsia="Calibri" w:hAnsi="Century Gothic" w:cs="Times New Roman"/>
                <w:b/>
              </w:rPr>
              <w:t xml:space="preserve"> powiatu bielskiego (gminy: Bestwina, Czechowice-Dziedzice, Wilamowice).</w:t>
            </w:r>
          </w:p>
          <w:p w14:paraId="5FB12474" w14:textId="049EF3FF" w:rsidR="00DE23C9" w:rsidRPr="00783589" w:rsidRDefault="00DE23C9" w:rsidP="00DE23C9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</w:p>
        </w:tc>
      </w:tr>
      <w:tr w:rsidR="004F3794" w:rsidRPr="00AB45F3" w14:paraId="23E25B78" w14:textId="77777777" w:rsidTr="00873130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B53883" w14:textId="77777777" w:rsidR="00873130" w:rsidRPr="00783589" w:rsidRDefault="00873130" w:rsidP="00CC0031">
            <w:pPr>
              <w:spacing w:line="259" w:lineRule="auto"/>
              <w:jc w:val="both"/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Ludność narażona na ryzyko wystąpienia przekroczenia poziomu alarmowego dla pyłu PM10</w:t>
            </w:r>
          </w:p>
          <w:p w14:paraId="6C9ED1C5" w14:textId="5D3D1909" w:rsidR="00B51547" w:rsidRPr="00341CBB" w:rsidRDefault="00873130" w:rsidP="00341CBB">
            <w:pPr>
              <w:spacing w:line="259" w:lineRule="auto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Ludność zamieszkująca obszar, na którym w dniu </w:t>
            </w:r>
            <w:r w:rsidR="00D2498F">
              <w:rPr>
                <w:rFonts w:ascii="Century Gothic" w:eastAsia="Calibri" w:hAnsi="Century Gothic" w:cs="Times New Roman"/>
              </w:rPr>
              <w:t>16</w:t>
            </w:r>
            <w:r w:rsidRPr="00783589">
              <w:rPr>
                <w:rFonts w:ascii="Century Gothic" w:eastAsia="Calibri" w:hAnsi="Century Gothic" w:cs="Times New Roman"/>
                <w:i/>
                <w:iCs/>
              </w:rPr>
              <w:t>.</w:t>
            </w:r>
            <w:r w:rsidR="00CC7935" w:rsidRPr="00783589">
              <w:rPr>
                <w:rFonts w:ascii="Century Gothic" w:eastAsia="Calibri" w:hAnsi="Century Gothic" w:cs="Times New Roman"/>
                <w:i/>
                <w:iCs/>
              </w:rPr>
              <w:t>0</w:t>
            </w:r>
            <w:r w:rsidR="002A39E5" w:rsidRPr="00783589">
              <w:rPr>
                <w:rFonts w:ascii="Century Gothic" w:eastAsia="Calibri" w:hAnsi="Century Gothic" w:cs="Times New Roman"/>
                <w:i/>
                <w:iCs/>
              </w:rPr>
              <w:t>2</w:t>
            </w:r>
            <w:r w:rsidRPr="00783589">
              <w:rPr>
                <w:rFonts w:ascii="Century Gothic" w:eastAsia="Calibri" w:hAnsi="Century Gothic" w:cs="Times New Roman"/>
                <w:i/>
                <w:iCs/>
              </w:rPr>
              <w:t>.20</w:t>
            </w:r>
            <w:r w:rsidR="005B356B" w:rsidRPr="00783589">
              <w:rPr>
                <w:rFonts w:ascii="Century Gothic" w:eastAsia="Calibri" w:hAnsi="Century Gothic" w:cs="Times New Roman"/>
                <w:i/>
                <w:iCs/>
              </w:rPr>
              <w:t>2</w:t>
            </w:r>
            <w:r w:rsidR="00CC7935" w:rsidRPr="00783589">
              <w:rPr>
                <w:rFonts w:ascii="Century Gothic" w:eastAsia="Calibri" w:hAnsi="Century Gothic" w:cs="Times New Roman"/>
                <w:i/>
                <w:iCs/>
              </w:rPr>
              <w:t>1</w:t>
            </w:r>
            <w:r w:rsidRPr="00783589">
              <w:rPr>
                <w:rFonts w:ascii="Century Gothic" w:eastAsia="Calibri" w:hAnsi="Century Gothic" w:cs="Times New Roman"/>
                <w:i/>
              </w:rPr>
              <w:t xml:space="preserve"> r.</w:t>
            </w:r>
            <w:r w:rsidRPr="00783589">
              <w:rPr>
                <w:rFonts w:ascii="Century Gothic" w:eastAsia="Calibri" w:hAnsi="Century Gothic" w:cs="Times New Roman"/>
              </w:rPr>
              <w:t xml:space="preserve"> istnieje ryzyko przekroczenia poziomu alarmowego dla pyłu PM10</w:t>
            </w:r>
            <w:r w:rsidRPr="00783589">
              <w:rPr>
                <w:rFonts w:ascii="Century Gothic" w:eastAsia="Calibri" w:hAnsi="Century Gothic" w:cs="Times New Roman"/>
                <w:i/>
              </w:rPr>
              <w:t xml:space="preserve">: </w:t>
            </w:r>
            <w:r w:rsidR="00CE1480">
              <w:rPr>
                <w:rFonts w:ascii="Century Gothic" w:eastAsia="Calibri" w:hAnsi="Century Gothic" w:cs="Times New Roman"/>
                <w:i/>
              </w:rPr>
              <w:t>653 148</w:t>
            </w:r>
            <w:r w:rsidR="00271BC4" w:rsidRPr="00783589">
              <w:rPr>
                <w:rFonts w:ascii="Century Gothic" w:eastAsia="Calibri" w:hAnsi="Century Gothic" w:cs="Times New Roman"/>
                <w:i/>
              </w:rPr>
              <w:t xml:space="preserve"> osób</w:t>
            </w:r>
            <w:r w:rsidRPr="00783589">
              <w:rPr>
                <w:rFonts w:ascii="Century Gothic" w:eastAsia="Calibri" w:hAnsi="Century Gothic" w:cs="Times New Roman"/>
              </w:rPr>
              <w:t xml:space="preserve">. </w:t>
            </w:r>
          </w:p>
        </w:tc>
      </w:tr>
      <w:bookmarkEnd w:id="0"/>
      <w:tr w:rsidR="00873130" w:rsidRPr="00AB45F3" w14:paraId="27E612F9" w14:textId="77777777" w:rsidTr="00341CBB">
        <w:trPr>
          <w:trHeight w:val="139"/>
        </w:trPr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FA3BF13" w14:textId="5541E370" w:rsidR="00873130" w:rsidRPr="00AB45F3" w:rsidRDefault="00873130" w:rsidP="008731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</w:tbl>
    <w:p w14:paraId="03F27384" w14:textId="77777777" w:rsidR="00DD7163" w:rsidRPr="00AB45F3" w:rsidRDefault="00DD7163" w:rsidP="00F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46"/>
        <w:gridCol w:w="6696"/>
      </w:tblGrid>
      <w:tr w:rsidR="00545800" w:rsidRPr="00783589" w14:paraId="0671B5AF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8682E" w14:textId="77777777" w:rsidR="00545800" w:rsidRPr="00783589" w:rsidRDefault="00545800" w:rsidP="003E5A81">
            <w:pPr>
              <w:adjustRightInd w:val="0"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INFORMACJE O ZAGROŻENIU</w:t>
            </w:r>
          </w:p>
        </w:tc>
      </w:tr>
      <w:tr w:rsidR="00545800" w:rsidRPr="00783589" w14:paraId="575D75B1" w14:textId="77777777" w:rsidTr="003E5A81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3AF8C" w14:textId="77777777" w:rsidR="00545800" w:rsidRPr="00783589" w:rsidRDefault="00545800" w:rsidP="003E5A81">
            <w:pPr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5EB9E" w14:textId="77777777" w:rsidR="00451A70" w:rsidRPr="0078358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osoby cierpiące z powodu przewlekłych chorób serca (zwłaszcza niewydolność serca, choroba wieńcowa), </w:t>
            </w:r>
          </w:p>
          <w:p w14:paraId="730CF033" w14:textId="2E209F55" w:rsidR="00451A70" w:rsidRPr="0078358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osoby cierpiące z powodu przewlekłych chorób układu oddechowego (np. astma, przewlekła </w:t>
            </w:r>
            <w:r w:rsidR="00D40621" w:rsidRPr="00783589">
              <w:rPr>
                <w:rFonts w:ascii="Century Gothic" w:eastAsia="Calibri" w:hAnsi="Century Gothic" w:cs="Times New Roman"/>
              </w:rPr>
              <w:t xml:space="preserve">obturacyjna </w:t>
            </w:r>
            <w:r w:rsidRPr="00783589">
              <w:rPr>
                <w:rFonts w:ascii="Century Gothic" w:eastAsia="Calibri" w:hAnsi="Century Gothic" w:cs="Times New Roman"/>
              </w:rPr>
              <w:t xml:space="preserve">choroba płuc), </w:t>
            </w:r>
          </w:p>
          <w:p w14:paraId="348FEE0F" w14:textId="77777777" w:rsidR="00545800" w:rsidRPr="00783589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osoby starsze, k</w:t>
            </w:r>
            <w:r w:rsidR="007A44BF" w:rsidRPr="00783589">
              <w:rPr>
                <w:rFonts w:ascii="Century Gothic" w:eastAsia="Calibri" w:hAnsi="Century Gothic" w:cs="Times New Roman"/>
              </w:rPr>
              <w:t>obiety w ciąży oraz małe dzieci,</w:t>
            </w:r>
          </w:p>
          <w:p w14:paraId="29770DE9" w14:textId="43FC9E58" w:rsidR="007A44BF" w:rsidRPr="00783589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osoby z rozpoznaną chorobą nowotworową oraz ozdrowieńcy.</w:t>
            </w:r>
          </w:p>
        </w:tc>
      </w:tr>
      <w:tr w:rsidR="00545800" w:rsidRPr="00783589" w14:paraId="7B3CF9EE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8DD2B" w14:textId="10AC7B23" w:rsidR="00545800" w:rsidRPr="00783589" w:rsidRDefault="00545800" w:rsidP="003E5A81">
            <w:pPr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3E495" w14:textId="77777777" w:rsidR="00D40621" w:rsidRPr="00783589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Osoby cierpiące z powodu chorób serca mogą odczuwać pogorszenie samopoczucia np. uczucie bólu w klatce piersiowej, brak tchu, znużenie. </w:t>
            </w:r>
          </w:p>
          <w:p w14:paraId="6094E3EC" w14:textId="77777777" w:rsidR="00D40621" w:rsidRPr="00783589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Osoby cierpiące z powodu przewlekłych chorób układu oddechowego mogą odczuwać przejściowe nasilenie dolegliwości, w tym kaszel, dyskomfort w klatce piersiowej, nasilenie się objawów ataków astmy.</w:t>
            </w:r>
          </w:p>
          <w:p w14:paraId="32C99A9B" w14:textId="6C684021" w:rsidR="00545800" w:rsidRPr="00783589" w:rsidRDefault="00D40621" w:rsidP="00451A70">
            <w:pPr>
              <w:tabs>
                <w:tab w:val="right" w:pos="284"/>
              </w:tabs>
              <w:suppressAutoHyphens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lastRenderedPageBreak/>
              <w:t xml:space="preserve">Podobne objawy mogą wystąpić również u osób zdrowych. W okresach wysokich stężeń pyłu zawieszonego w powietrzu zwiększa się ryzyko infekcji dróg oddechowych. </w:t>
            </w:r>
          </w:p>
        </w:tc>
      </w:tr>
      <w:tr w:rsidR="00545800" w:rsidRPr="00783589" w14:paraId="2AE9D93D" w14:textId="77777777" w:rsidTr="003E5A81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D268E" w14:textId="77777777" w:rsidR="00545800" w:rsidRPr="00783589" w:rsidRDefault="00545800" w:rsidP="003E5A81">
            <w:pPr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lastRenderedPageBreak/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D5371" w14:textId="77777777" w:rsidR="00AE02A3" w:rsidRPr="0078358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783589">
              <w:rPr>
                <w:rFonts w:ascii="Century Gothic" w:eastAsia="Calibri" w:hAnsi="Century Gothic" w:cs="Times New Roman"/>
                <w:u w:val="single"/>
              </w:rPr>
              <w:t>Ogół ludności:</w:t>
            </w:r>
          </w:p>
          <w:p w14:paraId="44499386" w14:textId="5B6536FB" w:rsidR="00B071A0" w:rsidRPr="00B071A0" w:rsidRDefault="00AE02A3" w:rsidP="00B071A0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unikaj intensywnego wysiłku fizycznego na zewnątrz, </w:t>
            </w:r>
          </w:p>
          <w:p w14:paraId="15D1E24C" w14:textId="77777777" w:rsidR="00AE02A3" w:rsidRPr="00783589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nie wietrz pomieszczeń, </w:t>
            </w:r>
          </w:p>
          <w:p w14:paraId="2FE32B9E" w14:textId="77777777" w:rsidR="00AE02A3" w:rsidRPr="00783589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nie zwiększaj zanieczyszczenia powietrza, np. nie pal w kominku.</w:t>
            </w:r>
          </w:p>
          <w:p w14:paraId="390D141B" w14:textId="77777777" w:rsidR="00AE02A3" w:rsidRPr="0078358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</w:p>
          <w:p w14:paraId="45C92321" w14:textId="77777777" w:rsidR="00AE02A3" w:rsidRPr="0078358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783589">
              <w:rPr>
                <w:rFonts w:ascii="Century Gothic" w:eastAsia="Calibri" w:hAnsi="Century Gothic" w:cs="Times New Roman"/>
                <w:u w:val="single"/>
              </w:rPr>
              <w:t>Wrażliwe grupy ludności:</w:t>
            </w:r>
          </w:p>
          <w:p w14:paraId="5055823A" w14:textId="77777777" w:rsidR="00AE02A3" w:rsidRPr="0078358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unikaj wysiłku fizycznego na zewnątrz, w miarę możliwości nie wychodź na zewnątrz,</w:t>
            </w:r>
          </w:p>
          <w:p w14:paraId="7B71D1B8" w14:textId="77777777" w:rsidR="00AE02A3" w:rsidRPr="0078358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nie zapominaj o normalnie przyjmowanych lekach, </w:t>
            </w:r>
          </w:p>
          <w:p w14:paraId="58877A33" w14:textId="77777777" w:rsidR="00AE02A3" w:rsidRPr="0078358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osoby z astmą mogą częściej odczuwać objawy (duszność, kaszel, świsty) i potrzebować swoich leków częściej niż normalnie,</w:t>
            </w:r>
          </w:p>
          <w:p w14:paraId="6067E831" w14:textId="77777777" w:rsidR="00AE02A3" w:rsidRPr="0078358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nie wietrz pomieszczeń,</w:t>
            </w:r>
          </w:p>
          <w:p w14:paraId="0D438EB3" w14:textId="77777777" w:rsidR="00AE02A3" w:rsidRPr="00783589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nie zwiększaj zanieczyszczenia powietrza, np. nie pal w kominku.</w:t>
            </w:r>
          </w:p>
          <w:p w14:paraId="73C615E8" w14:textId="77777777" w:rsidR="00AE02A3" w:rsidRPr="0078358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W przypadku nasilenia objawów chorobowych zalecana jest konsultacja z lekarzem. </w:t>
            </w:r>
          </w:p>
          <w:p w14:paraId="11435DEB" w14:textId="77777777" w:rsidR="00AE02A3" w:rsidRPr="0078358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</w:p>
          <w:p w14:paraId="6076C4EE" w14:textId="77777777" w:rsidR="00AE02A3" w:rsidRPr="00783589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  <w:u w:val="single"/>
              </w:rPr>
            </w:pPr>
            <w:r w:rsidRPr="00783589">
              <w:rPr>
                <w:rFonts w:ascii="Century Gothic" w:eastAsia="Calibri" w:hAnsi="Century Gothic" w:cs="Times New Roman"/>
                <w:u w:val="single"/>
              </w:rPr>
              <w:t>Zaleca się również:</w:t>
            </w:r>
          </w:p>
          <w:p w14:paraId="476DC004" w14:textId="77777777" w:rsidR="00AE02A3" w:rsidRPr="0078358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zwiększenie nadzoru nad osobami przewlekle chorymi, w tym niepełnosprawnymi, </w:t>
            </w:r>
          </w:p>
          <w:p w14:paraId="586C4653" w14:textId="77777777" w:rsidR="00AE02A3" w:rsidRPr="0078358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stosowanie środków ochrony osobistej (np. tzw. masek antysmogowych) tylko po konsultacji z lekarzem,</w:t>
            </w:r>
          </w:p>
          <w:p w14:paraId="4CD2B512" w14:textId="77777777" w:rsidR="00AE02A3" w:rsidRPr="00783589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783589">
              <w:rPr>
                <w:rFonts w:ascii="Century Gothic" w:eastAsia="Calibri" w:hAnsi="Century Gothic" w:cs="Times New Roman"/>
              </w:rPr>
              <w:t>zachowań</w:t>
            </w:r>
            <w:proofErr w:type="spellEnd"/>
            <w:r w:rsidRPr="00783589">
              <w:rPr>
                <w:rFonts w:ascii="Century Gothic" w:eastAsia="Calibri" w:hAnsi="Century Gothic" w:cs="Times New Roman"/>
              </w:rPr>
              <w:t xml:space="preserve"> i czynności zmniejszających ryzyko narażenia na wysokie stężenia zanieczyszczeń w tym pyłu zawieszonego,</w:t>
            </w:r>
          </w:p>
          <w:p w14:paraId="76E5A7B2" w14:textId="1561871B" w:rsidR="008549B0" w:rsidRPr="00783589" w:rsidRDefault="00AE02A3" w:rsidP="008549B0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bieżące śledzenie informacji o zanieczyszczeniu powietrza</w:t>
            </w:r>
          </w:p>
          <w:p w14:paraId="635F60A2" w14:textId="77777777" w:rsidR="008549B0" w:rsidRPr="00783589" w:rsidRDefault="00442A4E" w:rsidP="008549B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rPr>
                <w:rFonts w:ascii="Century Gothic" w:eastAsia="Calibri" w:hAnsi="Century Gothic" w:cs="Times New Roman"/>
              </w:rPr>
            </w:pPr>
            <w:hyperlink r:id="rId8" w:history="1">
              <w:r w:rsidR="008549B0" w:rsidRPr="00783589">
                <w:rPr>
                  <w:rFonts w:ascii="Century Gothic" w:eastAsia="Calibri" w:hAnsi="Century Gothic"/>
                  <w:color w:val="0000FF" w:themeColor="hyperlink"/>
                  <w:u w:val="single"/>
                </w:rPr>
                <w:t>http://powietrze.gios.gov.pl/pjp/current</w:t>
              </w:r>
            </w:hyperlink>
          </w:p>
          <w:p w14:paraId="43CD029B" w14:textId="5D0B0230" w:rsidR="003D5858" w:rsidRPr="00783589" w:rsidRDefault="00442A4E" w:rsidP="008549B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entury Gothic" w:eastAsia="Calibri" w:hAnsi="Century Gothic" w:cs="Times New Roman"/>
              </w:rPr>
            </w:pPr>
            <w:hyperlink r:id="rId9" w:history="1">
              <w:r w:rsidR="008549B0" w:rsidRPr="00783589">
                <w:rPr>
                  <w:rFonts w:ascii="Century Gothic" w:eastAsia="Calibri" w:hAnsi="Century Gothic"/>
                  <w:color w:val="0000FF" w:themeColor="hyperlink"/>
                  <w:u w:val="single"/>
                </w:rPr>
                <w:t>http://powietrze.katowice.wios.gov.pl/</w:t>
              </w:r>
            </w:hyperlink>
            <w:r w:rsidR="00AE02A3" w:rsidRPr="00783589">
              <w:rPr>
                <w:rFonts w:ascii="Century Gothic" w:eastAsia="Calibri" w:hAnsi="Century Gothic" w:cs="Times New Roman"/>
              </w:rPr>
              <w:t>.</w:t>
            </w:r>
          </w:p>
        </w:tc>
      </w:tr>
    </w:tbl>
    <w:p w14:paraId="6B3AE59A" w14:textId="77777777" w:rsidR="00C32424" w:rsidRPr="00783589" w:rsidRDefault="00C32424" w:rsidP="00F212EF">
      <w:pPr>
        <w:spacing w:after="0" w:line="240" w:lineRule="auto"/>
        <w:rPr>
          <w:rFonts w:ascii="Century Gothic" w:eastAsia="Calibri" w:hAnsi="Century Gothic" w:cs="Times New Roman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7"/>
      </w:tblGrid>
      <w:tr w:rsidR="00545800" w:rsidRPr="00783589" w14:paraId="6F3C5059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8AE86" w14:textId="77777777" w:rsidR="00545800" w:rsidRPr="00783589" w:rsidRDefault="00545800" w:rsidP="003E5A81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DZIAŁANIA ZMIERZAJĄCE DO OGRANICZENIA PRZEKROCZEŃ</w:t>
            </w:r>
          </w:p>
        </w:tc>
      </w:tr>
      <w:tr w:rsidR="00545800" w:rsidRPr="00783589" w14:paraId="62246F06" w14:textId="77777777" w:rsidTr="00DC4AF5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36854" w14:textId="77777777" w:rsidR="00545800" w:rsidRPr="00783589" w:rsidRDefault="00545800" w:rsidP="003E5A81">
            <w:pPr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Zakres działań krótkoterminowych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D90AF" w14:textId="6FFF3315" w:rsidR="00545800" w:rsidRPr="00783589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>Działania określone przez Zarząd Województwa w planach działań krótkoterminowych</w:t>
            </w:r>
          </w:p>
        </w:tc>
      </w:tr>
    </w:tbl>
    <w:p w14:paraId="2C5794DB" w14:textId="77777777" w:rsidR="00F15574" w:rsidRPr="00783589" w:rsidRDefault="00F15574" w:rsidP="00F212EF">
      <w:pPr>
        <w:spacing w:after="0" w:line="240" w:lineRule="auto"/>
        <w:rPr>
          <w:rFonts w:ascii="Century Gothic" w:eastAsia="Calibri" w:hAnsi="Century Gothic" w:cs="Times New Roman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86"/>
        <w:gridCol w:w="6956"/>
      </w:tblGrid>
      <w:tr w:rsidR="00545800" w:rsidRPr="00783589" w14:paraId="72AD5FE1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89B9E5" w14:textId="77777777" w:rsidR="00545800" w:rsidRPr="00783589" w:rsidRDefault="00545800" w:rsidP="003E5A81">
            <w:pPr>
              <w:suppressAutoHyphens/>
              <w:jc w:val="center"/>
              <w:rPr>
                <w:rFonts w:ascii="Century Gothic" w:eastAsia="Calibri" w:hAnsi="Century Gothic" w:cs="Times New Roman"/>
                <w:b/>
                <w:color w:val="FF0000"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INFORMACJE ORGANIZACYJNE</w:t>
            </w:r>
          </w:p>
        </w:tc>
      </w:tr>
      <w:tr w:rsidR="00545800" w:rsidRPr="00783589" w14:paraId="0695BB5B" w14:textId="77777777" w:rsidTr="003E5A81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4424D7" w14:textId="77777777" w:rsidR="00545800" w:rsidRPr="00783589" w:rsidRDefault="00545800" w:rsidP="003E5A81">
            <w:pPr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46075F" w14:textId="3FAAAFB3" w:rsidR="00545800" w:rsidRPr="00783589" w:rsidRDefault="00A47B8F" w:rsidP="003E5A81">
            <w:pPr>
              <w:suppressAutoHyphens/>
              <w:rPr>
                <w:rFonts w:ascii="Century Gothic" w:eastAsia="Times New Roman" w:hAnsi="Century Gothic" w:cs="Times New Roman"/>
                <w:lang w:bidi="en-US"/>
              </w:rPr>
            </w:pPr>
            <w:r>
              <w:rPr>
                <w:rFonts w:ascii="Century Gothic" w:eastAsia="Calibri" w:hAnsi="Century Gothic" w:cs="Times New Roman"/>
                <w:i/>
              </w:rPr>
              <w:t>16</w:t>
            </w:r>
            <w:r w:rsidR="00545800" w:rsidRPr="00783589">
              <w:rPr>
                <w:rFonts w:ascii="Century Gothic" w:eastAsia="Calibri" w:hAnsi="Century Gothic" w:cs="Times New Roman"/>
                <w:i/>
              </w:rPr>
              <w:t>.</w:t>
            </w:r>
            <w:r w:rsidR="00D74292" w:rsidRPr="00783589">
              <w:rPr>
                <w:rFonts w:ascii="Century Gothic" w:eastAsia="Calibri" w:hAnsi="Century Gothic" w:cs="Times New Roman"/>
                <w:i/>
              </w:rPr>
              <w:t>0</w:t>
            </w:r>
            <w:r w:rsidR="002A39E5" w:rsidRPr="00783589">
              <w:rPr>
                <w:rFonts w:ascii="Century Gothic" w:eastAsia="Calibri" w:hAnsi="Century Gothic" w:cs="Times New Roman"/>
                <w:i/>
              </w:rPr>
              <w:t>2</w:t>
            </w:r>
            <w:r w:rsidR="00545800" w:rsidRPr="00783589">
              <w:rPr>
                <w:rFonts w:ascii="Century Gothic" w:eastAsia="Calibri" w:hAnsi="Century Gothic" w:cs="Times New Roman"/>
                <w:i/>
              </w:rPr>
              <w:t>.20</w:t>
            </w:r>
            <w:r w:rsidR="00522D0B" w:rsidRPr="00783589">
              <w:rPr>
                <w:rFonts w:ascii="Century Gothic" w:eastAsia="Calibri" w:hAnsi="Century Gothic" w:cs="Times New Roman"/>
                <w:i/>
              </w:rPr>
              <w:t>2</w:t>
            </w:r>
            <w:r w:rsidR="00D74292" w:rsidRPr="00783589">
              <w:rPr>
                <w:rFonts w:ascii="Century Gothic" w:eastAsia="Calibri" w:hAnsi="Century Gothic" w:cs="Times New Roman"/>
                <w:i/>
              </w:rPr>
              <w:t>1</w:t>
            </w:r>
            <w:r w:rsidR="00545800" w:rsidRPr="00783589">
              <w:rPr>
                <w:rFonts w:ascii="Century Gothic" w:eastAsia="Calibri" w:hAnsi="Century Gothic" w:cs="Times New Roman"/>
                <w:i/>
              </w:rPr>
              <w:t xml:space="preserve"> r.</w:t>
            </w:r>
            <w:r w:rsidR="00211FE2" w:rsidRPr="00783589">
              <w:rPr>
                <w:rFonts w:ascii="Century Gothic" w:eastAsia="Calibri" w:hAnsi="Century Gothic" w:cs="Times New Roman"/>
                <w:i/>
              </w:rPr>
              <w:t xml:space="preserve"> godz. 9:00</w:t>
            </w:r>
          </w:p>
        </w:tc>
      </w:tr>
      <w:tr w:rsidR="00545800" w:rsidRPr="00783589" w14:paraId="71E85325" w14:textId="77777777" w:rsidTr="003E5A81">
        <w:tc>
          <w:tcPr>
            <w:tcW w:w="2802" w:type="dxa"/>
            <w:shd w:val="clear" w:color="auto" w:fill="auto"/>
            <w:vAlign w:val="center"/>
          </w:tcPr>
          <w:p w14:paraId="39414CE1" w14:textId="77777777" w:rsidR="00545800" w:rsidRPr="00783589" w:rsidRDefault="00545800" w:rsidP="003E5A81">
            <w:pPr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92F1DC5" w14:textId="0B229014" w:rsidR="00545800" w:rsidRPr="0078358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783589">
              <w:rPr>
                <w:rFonts w:ascii="Century Gothic" w:eastAsia="Times New Roman" w:hAnsi="Century Gothic" w:cs="Times New Roman"/>
                <w:bCs/>
                <w:lang w:eastAsia="pl-PL"/>
              </w:rPr>
              <w:t xml:space="preserve">Ustawa z dnia 27 kwietnia 2001 r. Prawo ochrony środowiska </w:t>
            </w:r>
            <w:r w:rsidR="00FF6572" w:rsidRPr="00783589">
              <w:rPr>
                <w:rFonts w:ascii="Century Gothic" w:eastAsia="Times New Roman" w:hAnsi="Century Gothic" w:cs="Times New Roman"/>
                <w:bCs/>
                <w:lang w:eastAsia="pl-PL"/>
              </w:rPr>
              <w:t xml:space="preserve"> </w:t>
            </w:r>
            <w:r w:rsidR="00522D0B" w:rsidRPr="00783589">
              <w:rPr>
                <w:rFonts w:ascii="Century Gothic" w:eastAsia="Calibri" w:hAnsi="Century Gothic" w:cs="Times New Roman"/>
              </w:rPr>
              <w:t xml:space="preserve">(Dz. U. z 2020 r. poz. 1219 z </w:t>
            </w:r>
            <w:proofErr w:type="spellStart"/>
            <w:r w:rsidR="00522D0B" w:rsidRPr="00783589">
              <w:rPr>
                <w:rFonts w:ascii="Century Gothic" w:eastAsia="Calibri" w:hAnsi="Century Gothic" w:cs="Times New Roman"/>
              </w:rPr>
              <w:t>późn</w:t>
            </w:r>
            <w:proofErr w:type="spellEnd"/>
            <w:r w:rsidR="00522D0B" w:rsidRPr="00783589">
              <w:rPr>
                <w:rFonts w:ascii="Century Gothic" w:eastAsia="Calibri" w:hAnsi="Century Gothic" w:cs="Times New Roman"/>
              </w:rPr>
              <w:t>. zm.)</w:t>
            </w:r>
          </w:p>
          <w:p w14:paraId="3F95D3BA" w14:textId="77777777" w:rsidR="00545800" w:rsidRPr="0078358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783589">
              <w:rPr>
                <w:rFonts w:ascii="Century Gothic" w:eastAsia="Times New Roman" w:hAnsi="Century Gothic" w:cs="Times New Roman"/>
                <w:bCs/>
                <w:lang w:eastAsia="pl-PL"/>
              </w:rPr>
              <w:t>rozporządzenie Ministra Środowiska z dnia 8 października 2019 r. zmieniające rozporządzenie w sprawie poziomów niektórych substancji w powietrzu (Dz. U. poz. 1931)</w:t>
            </w:r>
          </w:p>
        </w:tc>
      </w:tr>
      <w:tr w:rsidR="00545800" w:rsidRPr="00783589" w14:paraId="1089A4DF" w14:textId="77777777" w:rsidTr="003E5A81">
        <w:tc>
          <w:tcPr>
            <w:tcW w:w="2802" w:type="dxa"/>
            <w:shd w:val="clear" w:color="auto" w:fill="auto"/>
            <w:vAlign w:val="center"/>
          </w:tcPr>
          <w:p w14:paraId="78CAA4B4" w14:textId="77777777" w:rsidR="00545800" w:rsidRPr="00783589" w:rsidRDefault="00545800" w:rsidP="003E5A81">
            <w:pPr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11D8DBF" w14:textId="77777777" w:rsidR="00545800" w:rsidRPr="0078358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783589">
              <w:rPr>
                <w:rFonts w:ascii="Century Gothic" w:eastAsia="Times New Roman" w:hAnsi="Century Gothic" w:cs="Times New Roman"/>
                <w:bCs/>
                <w:lang w:eastAsia="pl-PL"/>
              </w:rPr>
              <w:t>Państwowy Monitoring Środowiska – dane z systemu monitoringu jakości powietrza Głównego Inspektoratu Ochrony Środowiska</w:t>
            </w:r>
          </w:p>
          <w:p w14:paraId="35D391B5" w14:textId="77777777" w:rsidR="00545800" w:rsidRPr="00783589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Century Gothic" w:eastAsia="Times New Roman" w:hAnsi="Century Gothic" w:cs="Times New Roman"/>
                <w:bCs/>
                <w:lang w:eastAsia="pl-PL"/>
              </w:rPr>
            </w:pPr>
            <w:r w:rsidRPr="00783589">
              <w:rPr>
                <w:rFonts w:ascii="Century Gothic" w:eastAsia="Times New Roman" w:hAnsi="Century Gothic" w:cs="Times New Roman"/>
                <w:bCs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545800" w:rsidRPr="00783589" w14:paraId="567107E7" w14:textId="77777777" w:rsidTr="003E5A81">
        <w:tc>
          <w:tcPr>
            <w:tcW w:w="2802" w:type="dxa"/>
            <w:shd w:val="clear" w:color="auto" w:fill="auto"/>
            <w:vAlign w:val="center"/>
          </w:tcPr>
          <w:p w14:paraId="0B86C9DE" w14:textId="77777777" w:rsidR="00545800" w:rsidRPr="00783589" w:rsidRDefault="00545800" w:rsidP="003E5A81">
            <w:pPr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lastRenderedPageBreak/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CFB0EBB" w14:textId="619B01BF" w:rsidR="00545800" w:rsidRPr="00783589" w:rsidRDefault="00522D0B" w:rsidP="003E5A81">
            <w:pPr>
              <w:jc w:val="both"/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</w:rPr>
              <w:t>Departament Monitoringu Środowiska Głównego Inspektoratu Ochrony Środowiska RWMŚ w Katowicach</w:t>
            </w:r>
          </w:p>
        </w:tc>
      </w:tr>
      <w:tr w:rsidR="00545800" w:rsidRPr="00783589" w14:paraId="3EBA898A" w14:textId="77777777" w:rsidTr="00286B2D">
        <w:trPr>
          <w:trHeight w:val="688"/>
        </w:trPr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91F4E" w14:textId="77777777" w:rsidR="00545800" w:rsidRPr="00783589" w:rsidRDefault="00545800" w:rsidP="003E5A81">
            <w:pPr>
              <w:rPr>
                <w:rFonts w:ascii="Century Gothic" w:eastAsia="Calibri" w:hAnsi="Century Gothic" w:cs="Times New Roman"/>
                <w:b/>
              </w:rPr>
            </w:pPr>
            <w:r w:rsidRPr="00783589">
              <w:rPr>
                <w:rFonts w:ascii="Century Gothic" w:eastAsia="Calibri" w:hAnsi="Century Gothic" w:cs="Times New Roman"/>
                <w:b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B6BA97" w14:textId="5A2F40ED" w:rsidR="00522D0B" w:rsidRPr="00783589" w:rsidRDefault="00442A4E" w:rsidP="0004304B">
            <w:pPr>
              <w:spacing w:line="276" w:lineRule="auto"/>
              <w:jc w:val="both"/>
              <w:rPr>
                <w:rFonts w:ascii="Century Gothic" w:eastAsia="Calibri" w:hAnsi="Century Gothic" w:cs="Times New Roman"/>
              </w:rPr>
            </w:pPr>
            <w:hyperlink r:id="rId10" w:history="1">
              <w:r w:rsidR="00522D0B" w:rsidRPr="00783589">
                <w:rPr>
                  <w:rStyle w:val="Hipercze"/>
                  <w:rFonts w:ascii="Century Gothic" w:eastAsia="Calibri" w:hAnsi="Century Gothic" w:cs="Times New Roman"/>
                </w:rPr>
                <w:t>http://powietrze.gios.gov.pl/pjp/rwms/12/news/0</w:t>
              </w:r>
            </w:hyperlink>
          </w:p>
          <w:p w14:paraId="1542CCE1" w14:textId="018C07C3" w:rsidR="00522D0B" w:rsidRPr="00783589" w:rsidRDefault="00442A4E" w:rsidP="0004304B">
            <w:pPr>
              <w:jc w:val="both"/>
              <w:rPr>
                <w:rFonts w:ascii="Century Gothic" w:eastAsia="Calibri" w:hAnsi="Century Gothic" w:cs="Times New Roman"/>
              </w:rPr>
            </w:pPr>
            <w:hyperlink r:id="rId11" w:history="1">
              <w:r w:rsidR="00C65B27" w:rsidRPr="00783589">
                <w:rPr>
                  <w:rStyle w:val="Hipercze"/>
                  <w:rFonts w:ascii="Century Gothic" w:eastAsia="Calibri" w:hAnsi="Century Gothic"/>
                </w:rPr>
                <w:t>http://www.katowice.wios.gov.pl/index.php?tekst=jakosc/i</w:t>
              </w:r>
            </w:hyperlink>
          </w:p>
        </w:tc>
      </w:tr>
    </w:tbl>
    <w:p w14:paraId="6E7B15F7" w14:textId="77777777" w:rsidR="007C4AC3" w:rsidRPr="00783589" w:rsidRDefault="007C4AC3" w:rsidP="00CE0D98">
      <w:pPr>
        <w:spacing w:after="160" w:line="259" w:lineRule="auto"/>
        <w:rPr>
          <w:rFonts w:ascii="Century Gothic" w:eastAsia="Calibri" w:hAnsi="Century Gothic" w:cs="Times New Roman"/>
          <w:b/>
          <w:u w:val="single"/>
        </w:rPr>
      </w:pPr>
    </w:p>
    <w:p w14:paraId="62B648E7" w14:textId="46E8DD35" w:rsidR="00CE0D98" w:rsidRPr="00783589" w:rsidRDefault="00CE0D98" w:rsidP="00CE0D98">
      <w:pPr>
        <w:spacing w:after="160" w:line="259" w:lineRule="auto"/>
        <w:rPr>
          <w:rFonts w:ascii="Century Gothic" w:hAnsi="Century Gothic"/>
          <w:i/>
        </w:rPr>
      </w:pPr>
      <w:r w:rsidRPr="00783589">
        <w:rPr>
          <w:rFonts w:ascii="Century Gothic" w:eastAsia="Calibri" w:hAnsi="Century Gothic" w:cs="Times New Roman"/>
          <w:b/>
          <w:u w:val="single"/>
        </w:rPr>
        <w:t>Wzór powiadomienia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5700"/>
      </w:tblGrid>
      <w:tr w:rsidR="00CE0D98" w:rsidRPr="00783589" w14:paraId="479B4E90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B411" w14:textId="77777777" w:rsidR="00CE0D98" w:rsidRPr="00783589" w:rsidRDefault="00CE0D98" w:rsidP="002F3107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783589">
              <w:rPr>
                <w:rFonts w:ascii="Century Gothic" w:eastAsia="Times New Roman" w:hAnsi="Century Gothic" w:cs="Times New Roman"/>
                <w:b/>
                <w:lang w:eastAsia="pl-PL"/>
              </w:rPr>
              <w:t xml:space="preserve"> Tytuł</w:t>
            </w:r>
            <w:r w:rsidRPr="00783589">
              <w:rPr>
                <w:rFonts w:ascii="Century Gothic" w:eastAsia="Times New Roman" w:hAnsi="Century Gothic" w:cs="Times New Roman"/>
                <w:lang w:eastAsia="pl-PL"/>
              </w:rPr>
              <w:t xml:space="preserve"> 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41A" w14:textId="77777777" w:rsidR="00CE0D98" w:rsidRPr="00783589" w:rsidRDefault="00CE0D98" w:rsidP="002F31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 w:themeColor="text1"/>
                <w:lang w:eastAsia="pl-PL"/>
              </w:rPr>
            </w:pPr>
            <w:r w:rsidRPr="00783589">
              <w:rPr>
                <w:rFonts w:ascii="Century Gothic" w:eastAsia="Times New Roman" w:hAnsi="Century Gothic" w:cs="Times New Roman"/>
                <w:color w:val="000000" w:themeColor="text1"/>
                <w:lang w:eastAsia="pl-PL"/>
              </w:rPr>
              <w:t>Uwaga! SMOG</w:t>
            </w:r>
          </w:p>
        </w:tc>
      </w:tr>
      <w:tr w:rsidR="00CE0D98" w:rsidRPr="00783589" w14:paraId="56AA2740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D157" w14:textId="77777777" w:rsidR="00CE0D98" w:rsidRPr="00783589" w:rsidRDefault="00CE0D98" w:rsidP="002F3107">
            <w:pPr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  <w:r w:rsidRPr="00783589">
              <w:rPr>
                <w:rFonts w:ascii="Century Gothic" w:eastAsia="Times New Roman" w:hAnsi="Century Gothic" w:cs="Times New Roman"/>
                <w:b/>
                <w:lang w:eastAsia="pl-PL"/>
              </w:rPr>
              <w:t>Skrót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715" w14:textId="7D05370C" w:rsidR="00CE0D98" w:rsidRPr="00783589" w:rsidRDefault="00CE0D98" w:rsidP="002F310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color w:val="000000" w:themeColor="text1"/>
                <w:lang w:eastAsia="pl-PL"/>
              </w:rPr>
            </w:pPr>
            <w:r w:rsidRPr="00783589">
              <w:rPr>
                <w:rFonts w:ascii="Century Gothic" w:eastAsia="Times New Roman" w:hAnsi="Century Gothic" w:cs="Times New Roman"/>
                <w:lang w:eastAsia="pl-PL"/>
              </w:rPr>
              <w:t xml:space="preserve">W dniu </w:t>
            </w:r>
            <w:r w:rsidR="00442A4E">
              <w:rPr>
                <w:rFonts w:ascii="Century Gothic" w:eastAsia="Times New Roman" w:hAnsi="Century Gothic" w:cs="Times New Roman"/>
                <w:lang w:eastAsia="pl-PL"/>
              </w:rPr>
              <w:t>16</w:t>
            </w:r>
            <w:r w:rsidR="00F01FC0" w:rsidRPr="00783589">
              <w:rPr>
                <w:rFonts w:ascii="Century Gothic" w:eastAsia="Times New Roman" w:hAnsi="Century Gothic" w:cs="Times New Roman"/>
                <w:lang w:eastAsia="pl-PL"/>
              </w:rPr>
              <w:t>.</w:t>
            </w:r>
            <w:r w:rsidR="0004684A" w:rsidRPr="00783589">
              <w:rPr>
                <w:rFonts w:ascii="Century Gothic" w:eastAsia="Times New Roman" w:hAnsi="Century Gothic" w:cs="Times New Roman"/>
                <w:lang w:eastAsia="pl-PL"/>
              </w:rPr>
              <w:t>0</w:t>
            </w:r>
            <w:r w:rsidR="002A39E5" w:rsidRPr="00783589">
              <w:rPr>
                <w:rFonts w:ascii="Century Gothic" w:eastAsia="Times New Roman" w:hAnsi="Century Gothic" w:cs="Times New Roman"/>
                <w:lang w:eastAsia="pl-PL"/>
              </w:rPr>
              <w:t>2</w:t>
            </w:r>
            <w:r w:rsidR="00F01FC0" w:rsidRPr="00783589">
              <w:rPr>
                <w:rFonts w:ascii="Century Gothic" w:eastAsia="Times New Roman" w:hAnsi="Century Gothic" w:cs="Times New Roman"/>
                <w:lang w:eastAsia="pl-PL"/>
              </w:rPr>
              <w:t>.202</w:t>
            </w:r>
            <w:r w:rsidR="0004684A" w:rsidRPr="00783589">
              <w:rPr>
                <w:rFonts w:ascii="Century Gothic" w:eastAsia="Times New Roman" w:hAnsi="Century Gothic" w:cs="Times New Roman"/>
                <w:lang w:eastAsia="pl-PL"/>
              </w:rPr>
              <w:t>1</w:t>
            </w:r>
            <w:r w:rsidR="00F01FC0" w:rsidRPr="00783589">
              <w:rPr>
                <w:rFonts w:ascii="Century Gothic" w:eastAsia="Times New Roman" w:hAnsi="Century Gothic" w:cs="Times New Roman"/>
                <w:lang w:eastAsia="pl-PL"/>
              </w:rPr>
              <w:t xml:space="preserve"> r. </w:t>
            </w:r>
            <w:r w:rsidRPr="00783589">
              <w:rPr>
                <w:rFonts w:ascii="Century Gothic" w:eastAsia="Times New Roman" w:hAnsi="Century Gothic" w:cs="Times New Roman"/>
                <w:lang w:eastAsia="pl-PL"/>
              </w:rPr>
              <w:t xml:space="preserve">na </w:t>
            </w:r>
            <w:r w:rsidR="001F0F05" w:rsidRPr="00783589">
              <w:rPr>
                <w:rFonts w:ascii="Century Gothic" w:eastAsia="Times New Roman" w:hAnsi="Century Gothic" w:cs="Times New Roman"/>
                <w:lang w:eastAsia="pl-PL"/>
              </w:rPr>
              <w:t xml:space="preserve">części </w:t>
            </w:r>
            <w:r w:rsidR="00E31B4C" w:rsidRPr="00783589">
              <w:rPr>
                <w:rFonts w:ascii="Century Gothic" w:eastAsia="Times New Roman" w:hAnsi="Century Gothic" w:cs="Times New Roman"/>
                <w:lang w:eastAsia="pl-PL"/>
              </w:rPr>
              <w:t>obszar</w:t>
            </w:r>
            <w:r w:rsidR="001F0F05" w:rsidRPr="00783589">
              <w:rPr>
                <w:rFonts w:ascii="Century Gothic" w:eastAsia="Times New Roman" w:hAnsi="Century Gothic" w:cs="Times New Roman"/>
                <w:lang w:eastAsia="pl-PL"/>
              </w:rPr>
              <w:t>u</w:t>
            </w:r>
            <w:r w:rsidR="00E31B4C" w:rsidRPr="00783589">
              <w:rPr>
                <w:rFonts w:ascii="Century Gothic" w:eastAsia="Times New Roman" w:hAnsi="Century Gothic" w:cs="Times New Roman"/>
                <w:lang w:eastAsia="pl-PL"/>
              </w:rPr>
              <w:t xml:space="preserve"> </w:t>
            </w:r>
            <w:r w:rsidR="00F01FC0" w:rsidRPr="00783589">
              <w:rPr>
                <w:rFonts w:ascii="Century Gothic" w:eastAsia="Times New Roman" w:hAnsi="Century Gothic" w:cs="Times New Roman"/>
                <w:lang w:eastAsia="pl-PL"/>
              </w:rPr>
              <w:t>województwa śląskiego</w:t>
            </w:r>
            <w:r w:rsidRPr="00783589">
              <w:rPr>
                <w:rFonts w:ascii="Century Gothic" w:eastAsia="Times New Roman" w:hAnsi="Century Gothic" w:cs="Times New Roman"/>
                <w:lang w:eastAsia="pl-PL"/>
              </w:rPr>
              <w:t xml:space="preserve"> istnieje ryzyko wystąpienia przekroczenia poziomu alarmowego dla pyłu PM10 (150 µg/m</w:t>
            </w:r>
            <w:r w:rsidRPr="00783589">
              <w:rPr>
                <w:rFonts w:ascii="Century Gothic" w:eastAsia="Times New Roman" w:hAnsi="Century Gothic" w:cs="Times New Roman"/>
                <w:vertAlign w:val="superscript"/>
                <w:lang w:eastAsia="pl-PL"/>
              </w:rPr>
              <w:t>3</w:t>
            </w:r>
            <w:r w:rsidRPr="00783589">
              <w:rPr>
                <w:rFonts w:ascii="Century Gothic" w:eastAsia="Times New Roman" w:hAnsi="Century Gothic" w:cs="Times New Roman"/>
                <w:lang w:eastAsia="pl-PL"/>
              </w:rPr>
              <w:t xml:space="preserve">). </w:t>
            </w:r>
          </w:p>
        </w:tc>
      </w:tr>
      <w:tr w:rsidR="00CE0D98" w:rsidRPr="00783589" w14:paraId="0505FB3E" w14:textId="77777777" w:rsidTr="001111EB"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C0C" w14:textId="77777777" w:rsidR="00CE0D98" w:rsidRPr="00783589" w:rsidDel="008E16B7" w:rsidRDefault="00CE0D98" w:rsidP="002F3107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lang w:eastAsia="pl-PL"/>
              </w:rPr>
            </w:pPr>
            <w:r w:rsidRPr="00783589">
              <w:rPr>
                <w:rFonts w:ascii="Century Gothic" w:eastAsia="Times New Roman" w:hAnsi="Century Gothic" w:cs="Times New Roman"/>
                <w:b/>
                <w:lang w:eastAsia="pl-PL"/>
              </w:rPr>
              <w:t>Treść całego powiadomienia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FF6" w14:textId="77777777" w:rsidR="00442A4E" w:rsidRDefault="002A39E5" w:rsidP="002F3107">
            <w:pPr>
              <w:spacing w:after="0"/>
              <w:jc w:val="both"/>
              <w:rPr>
                <w:rFonts w:ascii="Century Gothic" w:eastAsia="Calibri" w:hAnsi="Century Gothic" w:cs="Times New Roman"/>
              </w:rPr>
            </w:pPr>
            <w:r w:rsidRPr="00783589">
              <w:rPr>
                <w:rFonts w:ascii="Century Gothic" w:eastAsia="Calibri" w:hAnsi="Century Gothic" w:cs="Times New Roman"/>
              </w:rPr>
              <w:t xml:space="preserve">Prognozowane na dzień </w:t>
            </w:r>
            <w:r w:rsidR="00442A4E">
              <w:rPr>
                <w:rFonts w:ascii="Century Gothic" w:eastAsia="Calibri" w:hAnsi="Century Gothic" w:cs="Times New Roman"/>
              </w:rPr>
              <w:t>16</w:t>
            </w:r>
            <w:r w:rsidRPr="00783589">
              <w:rPr>
                <w:rFonts w:ascii="Century Gothic" w:eastAsia="Calibri" w:hAnsi="Century Gothic" w:cs="Times New Roman"/>
              </w:rPr>
              <w:t xml:space="preserve">.02.2021 r. przekroczenie poziomu alarmowego dla pyłu PM10 obejmuje </w:t>
            </w:r>
            <w:r w:rsidR="00442A4E" w:rsidRPr="00442A4E">
              <w:rPr>
                <w:rFonts w:ascii="Century Gothic" w:eastAsia="Calibri" w:hAnsi="Century Gothic" w:cs="Times New Roman"/>
              </w:rPr>
              <w:t>miasta: Rybnik, Żory, Jastrzębie-Zdrój, powiaty: rybnicki, mikołowski, pszczyński, część powiatu bielskiego (gminy: Bestwina, Czechowice-Dziedzice, Wilamowice).</w:t>
            </w:r>
          </w:p>
          <w:p w14:paraId="047B30A6" w14:textId="12844524" w:rsidR="00CE0D98" w:rsidRPr="00783589" w:rsidRDefault="00CE0D98" w:rsidP="002F3107">
            <w:pPr>
              <w:spacing w:after="0"/>
              <w:jc w:val="both"/>
              <w:rPr>
                <w:rFonts w:ascii="Century Gothic" w:eastAsia="Calibri" w:hAnsi="Century Gothic" w:cs="Times New Roman"/>
              </w:rPr>
            </w:pPr>
            <w:bookmarkStart w:id="1" w:name="_GoBack"/>
            <w:bookmarkEnd w:id="1"/>
            <w:r w:rsidRPr="00783589">
              <w:rPr>
                <w:rFonts w:ascii="Century Gothic" w:hAnsi="Century Gothic" w:cs="Times New Roman"/>
              </w:rPr>
              <w:t>Zrezygnuj ze spacerów. Jeśli możesz zostań w domu. Ogranicz wietrzenie pomieszczeń.</w:t>
            </w:r>
          </w:p>
        </w:tc>
      </w:tr>
    </w:tbl>
    <w:p w14:paraId="19E59BA1" w14:textId="3791BF11" w:rsidR="00792622" w:rsidRPr="00783589" w:rsidRDefault="00792622" w:rsidP="00F01FC0">
      <w:pPr>
        <w:pStyle w:val="Nagwek2"/>
        <w:rPr>
          <w:rFonts w:ascii="Century Gothic" w:eastAsia="Calibri" w:hAnsi="Century Gothic" w:cs="Times New Roman"/>
          <w:sz w:val="22"/>
          <w:szCs w:val="22"/>
        </w:rPr>
      </w:pPr>
    </w:p>
    <w:sectPr w:rsidR="00792622" w:rsidRPr="00783589" w:rsidSect="00CA6C6F">
      <w:footerReference w:type="default" r:id="rId12"/>
      <w:pgSz w:w="11906" w:h="16838" w:code="9"/>
      <w:pgMar w:top="426" w:right="1417" w:bottom="709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42422" w14:textId="77777777" w:rsidR="000C55E6" w:rsidRDefault="000C55E6" w:rsidP="00656169">
      <w:pPr>
        <w:spacing w:after="0" w:line="240" w:lineRule="auto"/>
      </w:pPr>
      <w:r>
        <w:separator/>
      </w:r>
    </w:p>
  </w:endnote>
  <w:endnote w:type="continuationSeparator" w:id="0">
    <w:p w14:paraId="2A670AB0" w14:textId="77777777" w:rsidR="000C55E6" w:rsidRDefault="000C55E6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ED4F5B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199A1" w14:textId="77777777" w:rsidR="000C55E6" w:rsidRDefault="000C55E6" w:rsidP="00656169">
      <w:pPr>
        <w:spacing w:after="0" w:line="240" w:lineRule="auto"/>
      </w:pPr>
      <w:r>
        <w:separator/>
      </w:r>
    </w:p>
  </w:footnote>
  <w:footnote w:type="continuationSeparator" w:id="0">
    <w:p w14:paraId="4B079C6D" w14:textId="77777777" w:rsidR="000C55E6" w:rsidRDefault="000C55E6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05701"/>
    <w:rsid w:val="000115CB"/>
    <w:rsid w:val="000141F2"/>
    <w:rsid w:val="0001486E"/>
    <w:rsid w:val="00017D84"/>
    <w:rsid w:val="00022F29"/>
    <w:rsid w:val="00031657"/>
    <w:rsid w:val="0003373F"/>
    <w:rsid w:val="0004304B"/>
    <w:rsid w:val="0004389D"/>
    <w:rsid w:val="00044144"/>
    <w:rsid w:val="0004684A"/>
    <w:rsid w:val="00054D39"/>
    <w:rsid w:val="0005674D"/>
    <w:rsid w:val="000610CF"/>
    <w:rsid w:val="000633F9"/>
    <w:rsid w:val="00066BF0"/>
    <w:rsid w:val="000762F7"/>
    <w:rsid w:val="0008227D"/>
    <w:rsid w:val="00091375"/>
    <w:rsid w:val="000935CB"/>
    <w:rsid w:val="000951FE"/>
    <w:rsid w:val="00097093"/>
    <w:rsid w:val="00097D11"/>
    <w:rsid w:val="000A25AD"/>
    <w:rsid w:val="000A2C3E"/>
    <w:rsid w:val="000A35AD"/>
    <w:rsid w:val="000A3DE1"/>
    <w:rsid w:val="000A413E"/>
    <w:rsid w:val="000B7DB5"/>
    <w:rsid w:val="000C02FD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1822"/>
    <w:rsid w:val="000F2967"/>
    <w:rsid w:val="000F5953"/>
    <w:rsid w:val="000F67AC"/>
    <w:rsid w:val="00105094"/>
    <w:rsid w:val="0010717A"/>
    <w:rsid w:val="00107E9D"/>
    <w:rsid w:val="0011112F"/>
    <w:rsid w:val="001111EB"/>
    <w:rsid w:val="00111BC2"/>
    <w:rsid w:val="00112F7A"/>
    <w:rsid w:val="00116A6C"/>
    <w:rsid w:val="0012414E"/>
    <w:rsid w:val="00124764"/>
    <w:rsid w:val="00125026"/>
    <w:rsid w:val="00132EB1"/>
    <w:rsid w:val="00143BB9"/>
    <w:rsid w:val="00145807"/>
    <w:rsid w:val="00145F72"/>
    <w:rsid w:val="00147162"/>
    <w:rsid w:val="001525A1"/>
    <w:rsid w:val="00163A8F"/>
    <w:rsid w:val="001678F4"/>
    <w:rsid w:val="00173852"/>
    <w:rsid w:val="001756B3"/>
    <w:rsid w:val="0017780D"/>
    <w:rsid w:val="00177EA7"/>
    <w:rsid w:val="0018489B"/>
    <w:rsid w:val="00191729"/>
    <w:rsid w:val="001917C9"/>
    <w:rsid w:val="0019182F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4ED9"/>
    <w:rsid w:val="001E584F"/>
    <w:rsid w:val="001F01C6"/>
    <w:rsid w:val="001F0F05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F16"/>
    <w:rsid w:val="002224A1"/>
    <w:rsid w:val="00223E62"/>
    <w:rsid w:val="0022464E"/>
    <w:rsid w:val="00226241"/>
    <w:rsid w:val="00231118"/>
    <w:rsid w:val="00232F43"/>
    <w:rsid w:val="00233A87"/>
    <w:rsid w:val="00234BA0"/>
    <w:rsid w:val="00237AA3"/>
    <w:rsid w:val="00241D01"/>
    <w:rsid w:val="00251767"/>
    <w:rsid w:val="002517B6"/>
    <w:rsid w:val="00252E65"/>
    <w:rsid w:val="0026431F"/>
    <w:rsid w:val="00266F86"/>
    <w:rsid w:val="00271BC4"/>
    <w:rsid w:val="00272F19"/>
    <w:rsid w:val="002747C2"/>
    <w:rsid w:val="00276E58"/>
    <w:rsid w:val="002775F7"/>
    <w:rsid w:val="0028506F"/>
    <w:rsid w:val="00286B2D"/>
    <w:rsid w:val="00287EC1"/>
    <w:rsid w:val="00291E63"/>
    <w:rsid w:val="00292EE5"/>
    <w:rsid w:val="002933A6"/>
    <w:rsid w:val="00293CD8"/>
    <w:rsid w:val="002A170A"/>
    <w:rsid w:val="002A39E5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3107"/>
    <w:rsid w:val="002F33C0"/>
    <w:rsid w:val="002F49BE"/>
    <w:rsid w:val="002F694F"/>
    <w:rsid w:val="002F6F4D"/>
    <w:rsid w:val="00305735"/>
    <w:rsid w:val="00307E97"/>
    <w:rsid w:val="00311BCD"/>
    <w:rsid w:val="00314915"/>
    <w:rsid w:val="00317A45"/>
    <w:rsid w:val="0032109A"/>
    <w:rsid w:val="00321D6C"/>
    <w:rsid w:val="003237F4"/>
    <w:rsid w:val="003249FF"/>
    <w:rsid w:val="00325150"/>
    <w:rsid w:val="00327385"/>
    <w:rsid w:val="00331355"/>
    <w:rsid w:val="00331AC2"/>
    <w:rsid w:val="00341CBB"/>
    <w:rsid w:val="003623E5"/>
    <w:rsid w:val="0036295F"/>
    <w:rsid w:val="00367B1D"/>
    <w:rsid w:val="00371ADB"/>
    <w:rsid w:val="0037499C"/>
    <w:rsid w:val="00377AB8"/>
    <w:rsid w:val="003863B2"/>
    <w:rsid w:val="00392B39"/>
    <w:rsid w:val="003A1B69"/>
    <w:rsid w:val="003A4F73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722"/>
    <w:rsid w:val="00430A67"/>
    <w:rsid w:val="004326B5"/>
    <w:rsid w:val="00436C32"/>
    <w:rsid w:val="00442A4E"/>
    <w:rsid w:val="00445038"/>
    <w:rsid w:val="00451A70"/>
    <w:rsid w:val="00457561"/>
    <w:rsid w:val="00460AA4"/>
    <w:rsid w:val="00465FD7"/>
    <w:rsid w:val="0047008F"/>
    <w:rsid w:val="00471DC3"/>
    <w:rsid w:val="004824F2"/>
    <w:rsid w:val="004829FB"/>
    <w:rsid w:val="0048632A"/>
    <w:rsid w:val="004866D2"/>
    <w:rsid w:val="00490A76"/>
    <w:rsid w:val="004921C2"/>
    <w:rsid w:val="00495BE4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1136"/>
    <w:rsid w:val="004D2425"/>
    <w:rsid w:val="004D2CA6"/>
    <w:rsid w:val="004D426F"/>
    <w:rsid w:val="004E260C"/>
    <w:rsid w:val="004E7539"/>
    <w:rsid w:val="004F1B78"/>
    <w:rsid w:val="004F3228"/>
    <w:rsid w:val="004F3794"/>
    <w:rsid w:val="0050129A"/>
    <w:rsid w:val="005052D4"/>
    <w:rsid w:val="00517B6F"/>
    <w:rsid w:val="00522D0B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46B3B"/>
    <w:rsid w:val="005525AA"/>
    <w:rsid w:val="005636FC"/>
    <w:rsid w:val="0057080E"/>
    <w:rsid w:val="00575303"/>
    <w:rsid w:val="005811AD"/>
    <w:rsid w:val="00583F17"/>
    <w:rsid w:val="00585C55"/>
    <w:rsid w:val="005917BF"/>
    <w:rsid w:val="00591CC1"/>
    <w:rsid w:val="005938B8"/>
    <w:rsid w:val="0059480B"/>
    <w:rsid w:val="005A3CFB"/>
    <w:rsid w:val="005B356B"/>
    <w:rsid w:val="005B4BDF"/>
    <w:rsid w:val="005B4E19"/>
    <w:rsid w:val="005B734C"/>
    <w:rsid w:val="005C39D7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11E2F"/>
    <w:rsid w:val="0062067A"/>
    <w:rsid w:val="00624330"/>
    <w:rsid w:val="00627739"/>
    <w:rsid w:val="0062786C"/>
    <w:rsid w:val="006279C5"/>
    <w:rsid w:val="00631A09"/>
    <w:rsid w:val="00633DBE"/>
    <w:rsid w:val="006375BE"/>
    <w:rsid w:val="006420CE"/>
    <w:rsid w:val="00645A87"/>
    <w:rsid w:val="00647A75"/>
    <w:rsid w:val="006501D1"/>
    <w:rsid w:val="00650D47"/>
    <w:rsid w:val="0065263C"/>
    <w:rsid w:val="00656169"/>
    <w:rsid w:val="00666A75"/>
    <w:rsid w:val="00667E04"/>
    <w:rsid w:val="00667F1D"/>
    <w:rsid w:val="0067007E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A0EAA"/>
    <w:rsid w:val="006B0A7A"/>
    <w:rsid w:val="006B10F6"/>
    <w:rsid w:val="006B28E1"/>
    <w:rsid w:val="006B409E"/>
    <w:rsid w:val="006B40DF"/>
    <w:rsid w:val="006B77E8"/>
    <w:rsid w:val="006B7C6F"/>
    <w:rsid w:val="006B7CFC"/>
    <w:rsid w:val="006C65FF"/>
    <w:rsid w:val="006D5806"/>
    <w:rsid w:val="006D6CA2"/>
    <w:rsid w:val="006D7863"/>
    <w:rsid w:val="006E14F2"/>
    <w:rsid w:val="006E3647"/>
    <w:rsid w:val="006E7227"/>
    <w:rsid w:val="006F3347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1C5D"/>
    <w:rsid w:val="00736B7C"/>
    <w:rsid w:val="00753D1E"/>
    <w:rsid w:val="00756925"/>
    <w:rsid w:val="007675EE"/>
    <w:rsid w:val="00783589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4AC3"/>
    <w:rsid w:val="007C7382"/>
    <w:rsid w:val="007C7539"/>
    <w:rsid w:val="007D1F4E"/>
    <w:rsid w:val="007D61CB"/>
    <w:rsid w:val="007F097D"/>
    <w:rsid w:val="007F417F"/>
    <w:rsid w:val="007F72C9"/>
    <w:rsid w:val="007F7E3E"/>
    <w:rsid w:val="00802941"/>
    <w:rsid w:val="00802E9B"/>
    <w:rsid w:val="00805D63"/>
    <w:rsid w:val="00807CFB"/>
    <w:rsid w:val="00822E14"/>
    <w:rsid w:val="00823CEA"/>
    <w:rsid w:val="00827E9F"/>
    <w:rsid w:val="00832615"/>
    <w:rsid w:val="00834E04"/>
    <w:rsid w:val="0084004F"/>
    <w:rsid w:val="008408AB"/>
    <w:rsid w:val="0084149F"/>
    <w:rsid w:val="0084282E"/>
    <w:rsid w:val="00843939"/>
    <w:rsid w:val="00851A00"/>
    <w:rsid w:val="00853AE0"/>
    <w:rsid w:val="00853ED4"/>
    <w:rsid w:val="008549B0"/>
    <w:rsid w:val="00870A36"/>
    <w:rsid w:val="00872532"/>
    <w:rsid w:val="00873130"/>
    <w:rsid w:val="00886F57"/>
    <w:rsid w:val="0089056A"/>
    <w:rsid w:val="008A0841"/>
    <w:rsid w:val="008A0F48"/>
    <w:rsid w:val="008A289B"/>
    <w:rsid w:val="008A5B67"/>
    <w:rsid w:val="008B5206"/>
    <w:rsid w:val="008B6A40"/>
    <w:rsid w:val="008C1367"/>
    <w:rsid w:val="008C34D9"/>
    <w:rsid w:val="008D0C19"/>
    <w:rsid w:val="008D7E3E"/>
    <w:rsid w:val="008E16B7"/>
    <w:rsid w:val="008E17DD"/>
    <w:rsid w:val="008E1E43"/>
    <w:rsid w:val="008E4EF4"/>
    <w:rsid w:val="008E7C47"/>
    <w:rsid w:val="008F21CF"/>
    <w:rsid w:val="008F58D4"/>
    <w:rsid w:val="008F7BDC"/>
    <w:rsid w:val="00902993"/>
    <w:rsid w:val="00903902"/>
    <w:rsid w:val="009050C8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7"/>
    <w:rsid w:val="00981E38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A00AB4"/>
    <w:rsid w:val="00A115A1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B8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1407"/>
    <w:rsid w:val="00AA2E7D"/>
    <w:rsid w:val="00AB0DE0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0C46"/>
    <w:rsid w:val="00B03C38"/>
    <w:rsid w:val="00B04725"/>
    <w:rsid w:val="00B05752"/>
    <w:rsid w:val="00B071A0"/>
    <w:rsid w:val="00B16175"/>
    <w:rsid w:val="00B213E6"/>
    <w:rsid w:val="00B21CB0"/>
    <w:rsid w:val="00B2615D"/>
    <w:rsid w:val="00B27322"/>
    <w:rsid w:val="00B3308C"/>
    <w:rsid w:val="00B348C8"/>
    <w:rsid w:val="00B357D7"/>
    <w:rsid w:val="00B36928"/>
    <w:rsid w:val="00B46C07"/>
    <w:rsid w:val="00B46DDB"/>
    <w:rsid w:val="00B46EA0"/>
    <w:rsid w:val="00B51547"/>
    <w:rsid w:val="00B52056"/>
    <w:rsid w:val="00B532D7"/>
    <w:rsid w:val="00B56210"/>
    <w:rsid w:val="00B60103"/>
    <w:rsid w:val="00B6187B"/>
    <w:rsid w:val="00B6334C"/>
    <w:rsid w:val="00B65A14"/>
    <w:rsid w:val="00B6685A"/>
    <w:rsid w:val="00B70B94"/>
    <w:rsid w:val="00B71BCD"/>
    <w:rsid w:val="00B71DF5"/>
    <w:rsid w:val="00B77580"/>
    <w:rsid w:val="00B80563"/>
    <w:rsid w:val="00B81C10"/>
    <w:rsid w:val="00B85C16"/>
    <w:rsid w:val="00B905A9"/>
    <w:rsid w:val="00B914CB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7CB"/>
    <w:rsid w:val="00C04C4E"/>
    <w:rsid w:val="00C06286"/>
    <w:rsid w:val="00C16AF4"/>
    <w:rsid w:val="00C204A4"/>
    <w:rsid w:val="00C22BE4"/>
    <w:rsid w:val="00C2380B"/>
    <w:rsid w:val="00C32424"/>
    <w:rsid w:val="00C366FA"/>
    <w:rsid w:val="00C54DEE"/>
    <w:rsid w:val="00C56FBE"/>
    <w:rsid w:val="00C6560F"/>
    <w:rsid w:val="00C65B27"/>
    <w:rsid w:val="00C67CE4"/>
    <w:rsid w:val="00C705CC"/>
    <w:rsid w:val="00C81D12"/>
    <w:rsid w:val="00C822D8"/>
    <w:rsid w:val="00C8489C"/>
    <w:rsid w:val="00C87DDC"/>
    <w:rsid w:val="00C96B16"/>
    <w:rsid w:val="00C96EE9"/>
    <w:rsid w:val="00CA6587"/>
    <w:rsid w:val="00CA6C6F"/>
    <w:rsid w:val="00CB1404"/>
    <w:rsid w:val="00CB3A02"/>
    <w:rsid w:val="00CC0031"/>
    <w:rsid w:val="00CC2222"/>
    <w:rsid w:val="00CC46CF"/>
    <w:rsid w:val="00CC687A"/>
    <w:rsid w:val="00CC7935"/>
    <w:rsid w:val="00CD01B6"/>
    <w:rsid w:val="00CD26A8"/>
    <w:rsid w:val="00CD4B0A"/>
    <w:rsid w:val="00CD7ECA"/>
    <w:rsid w:val="00CE0D98"/>
    <w:rsid w:val="00CE1480"/>
    <w:rsid w:val="00CE4820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98F"/>
    <w:rsid w:val="00D24B7A"/>
    <w:rsid w:val="00D26795"/>
    <w:rsid w:val="00D40621"/>
    <w:rsid w:val="00D47894"/>
    <w:rsid w:val="00D52561"/>
    <w:rsid w:val="00D52F36"/>
    <w:rsid w:val="00D55B2D"/>
    <w:rsid w:val="00D602CB"/>
    <w:rsid w:val="00D722B8"/>
    <w:rsid w:val="00D74292"/>
    <w:rsid w:val="00D7482E"/>
    <w:rsid w:val="00D762A6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0DC8"/>
    <w:rsid w:val="00DC3105"/>
    <w:rsid w:val="00DC4AF5"/>
    <w:rsid w:val="00DC54E3"/>
    <w:rsid w:val="00DC5985"/>
    <w:rsid w:val="00DD2699"/>
    <w:rsid w:val="00DD7163"/>
    <w:rsid w:val="00DE15A6"/>
    <w:rsid w:val="00DE23C9"/>
    <w:rsid w:val="00DE2FDB"/>
    <w:rsid w:val="00DE3A92"/>
    <w:rsid w:val="00DE53EF"/>
    <w:rsid w:val="00DE6F89"/>
    <w:rsid w:val="00DF13F7"/>
    <w:rsid w:val="00E05B29"/>
    <w:rsid w:val="00E060E0"/>
    <w:rsid w:val="00E11FC1"/>
    <w:rsid w:val="00E17F28"/>
    <w:rsid w:val="00E31B4C"/>
    <w:rsid w:val="00E377C1"/>
    <w:rsid w:val="00E4429A"/>
    <w:rsid w:val="00E46B6D"/>
    <w:rsid w:val="00E47F1C"/>
    <w:rsid w:val="00E524B7"/>
    <w:rsid w:val="00E609BF"/>
    <w:rsid w:val="00E65469"/>
    <w:rsid w:val="00E658BF"/>
    <w:rsid w:val="00E65E7D"/>
    <w:rsid w:val="00E664AB"/>
    <w:rsid w:val="00E6712C"/>
    <w:rsid w:val="00E677A3"/>
    <w:rsid w:val="00E7665B"/>
    <w:rsid w:val="00E82840"/>
    <w:rsid w:val="00E90E19"/>
    <w:rsid w:val="00EA3F08"/>
    <w:rsid w:val="00EA70A7"/>
    <w:rsid w:val="00EB2F13"/>
    <w:rsid w:val="00EB63D5"/>
    <w:rsid w:val="00EC60FE"/>
    <w:rsid w:val="00ED4F5B"/>
    <w:rsid w:val="00ED616D"/>
    <w:rsid w:val="00ED6C42"/>
    <w:rsid w:val="00ED6EC3"/>
    <w:rsid w:val="00EE012C"/>
    <w:rsid w:val="00EE0D9A"/>
    <w:rsid w:val="00EE1AC0"/>
    <w:rsid w:val="00EE4042"/>
    <w:rsid w:val="00EE5371"/>
    <w:rsid w:val="00EE55E0"/>
    <w:rsid w:val="00EE5BA7"/>
    <w:rsid w:val="00EE689A"/>
    <w:rsid w:val="00EE758C"/>
    <w:rsid w:val="00EF23A6"/>
    <w:rsid w:val="00EF6054"/>
    <w:rsid w:val="00F00CDD"/>
    <w:rsid w:val="00F01FC0"/>
    <w:rsid w:val="00F0280B"/>
    <w:rsid w:val="00F02FC3"/>
    <w:rsid w:val="00F105E8"/>
    <w:rsid w:val="00F10C28"/>
    <w:rsid w:val="00F15574"/>
    <w:rsid w:val="00F17F59"/>
    <w:rsid w:val="00F212EF"/>
    <w:rsid w:val="00F22199"/>
    <w:rsid w:val="00F22572"/>
    <w:rsid w:val="00F23912"/>
    <w:rsid w:val="00F23E78"/>
    <w:rsid w:val="00F52470"/>
    <w:rsid w:val="00F74BE4"/>
    <w:rsid w:val="00F750DD"/>
    <w:rsid w:val="00F7759C"/>
    <w:rsid w:val="00F87998"/>
    <w:rsid w:val="00F91339"/>
    <w:rsid w:val="00F93663"/>
    <w:rsid w:val="00F964D8"/>
    <w:rsid w:val="00FA5032"/>
    <w:rsid w:val="00FB13C5"/>
    <w:rsid w:val="00FB2391"/>
    <w:rsid w:val="00FB2438"/>
    <w:rsid w:val="00FB353C"/>
    <w:rsid w:val="00FC65CB"/>
    <w:rsid w:val="00FD4450"/>
    <w:rsid w:val="00FD4C89"/>
    <w:rsid w:val="00FE1088"/>
    <w:rsid w:val="00FE15BF"/>
    <w:rsid w:val="00FE7ABD"/>
    <w:rsid w:val="00FF0F14"/>
    <w:rsid w:val="00FF6572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22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2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towice.wios.gov.pl/index.php?tekst=jakosc/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owietrze.gios.gov.pl/pjp/rwms/12/news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8B29-7F22-4F98-A77D-916BD2BA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771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Norbert Grzechowski</cp:lastModifiedBy>
  <cp:revision>98</cp:revision>
  <cp:lastPrinted>2021-02-09T08:38:00Z</cp:lastPrinted>
  <dcterms:created xsi:type="dcterms:W3CDTF">2020-01-09T12:53:00Z</dcterms:created>
  <dcterms:modified xsi:type="dcterms:W3CDTF">2021-02-16T07:45:00Z</dcterms:modified>
</cp:coreProperties>
</file>