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6B" w:rsidRDefault="009E726B" w:rsidP="002D195D">
      <w:pPr>
        <w:spacing w:after="0"/>
        <w:jc w:val="center"/>
        <w:rPr>
          <w:b/>
        </w:rPr>
      </w:pPr>
      <w:bookmarkStart w:id="0" w:name="_GoBack"/>
      <w:bookmarkEnd w:id="0"/>
      <w:r w:rsidRPr="003F20C3">
        <w:rPr>
          <w:b/>
          <w:sz w:val="28"/>
        </w:rPr>
        <w:t>Warsztat edukacyjny w ramach konsultacji społecznych</w:t>
      </w:r>
      <w:r w:rsidR="002A523B" w:rsidRPr="003F20C3">
        <w:rPr>
          <w:b/>
        </w:rPr>
        <w:br/>
      </w:r>
      <w:r w:rsidRPr="003F20C3">
        <w:rPr>
          <w:b/>
        </w:rPr>
        <w:t>2 października – Dom Kultury w Gostyni</w:t>
      </w:r>
    </w:p>
    <w:p w:rsidR="002D195D" w:rsidRPr="003F20C3" w:rsidRDefault="002D195D" w:rsidP="002D195D">
      <w:pPr>
        <w:spacing w:after="0"/>
        <w:jc w:val="center"/>
        <w:rPr>
          <w:b/>
        </w:rPr>
      </w:pPr>
    </w:p>
    <w:p w:rsidR="002D195D" w:rsidRDefault="00B93D0D" w:rsidP="002D195D">
      <w:pPr>
        <w:spacing w:after="0"/>
        <w:ind w:firstLine="709"/>
        <w:jc w:val="both"/>
      </w:pPr>
      <w:r>
        <w:t xml:space="preserve">2 października w Domu Kultury w Gostyni odbyło się drugie spotkanie konsultacyjne w ramach </w:t>
      </w:r>
      <w:r w:rsidRPr="00B93D0D">
        <w:t>projektu: „Nowa jakość konsultacji społecznych w planowaniu przestrzennym – II edycja” realizowanego w ramach Programu Operacyjnego Wiedza Edukacja Rozwój 2014-2020 współfinansowanego ze środków Europejskiego Funduszu Społecznego.</w:t>
      </w:r>
      <w:r>
        <w:t xml:space="preserve"> Konsultacje z mi</w:t>
      </w:r>
      <w:r w:rsidR="009E726B">
        <w:t>eszk</w:t>
      </w:r>
      <w:r>
        <w:t xml:space="preserve">ańcami mają na celu </w:t>
      </w:r>
      <w:r w:rsidRPr="00B93D0D">
        <w:t>wspoma</w:t>
      </w:r>
      <w:r>
        <w:t>ganie procedury</w:t>
      </w:r>
      <w:r w:rsidRPr="00B93D0D">
        <w:t xml:space="preserve"> sporządzenia planów zagospoda</w:t>
      </w:r>
      <w:r>
        <w:t>rowania przestrzennego w gminie Wyry.</w:t>
      </w:r>
    </w:p>
    <w:p w:rsidR="002D195D" w:rsidRDefault="0034001E" w:rsidP="002D195D">
      <w:pPr>
        <w:spacing w:after="0"/>
        <w:ind w:firstLine="709"/>
        <w:jc w:val="both"/>
      </w:pPr>
      <w:r w:rsidRPr="0034001E">
        <w:t>Na spotkanie zaproszeni zostali mieszkańcy, właściciele nieruchomości, przedsiębiorcy i inwestorzy oraz wszyscy zainteresowani zmianami przestrzennymi na terenie Gminy Wyry.</w:t>
      </w:r>
      <w:r>
        <w:t xml:space="preserve"> </w:t>
      </w:r>
      <w:r w:rsidR="00B93D0D" w:rsidRPr="00B93D0D">
        <w:t>Na spotkan</w:t>
      </w:r>
      <w:r w:rsidR="009E726B">
        <w:t>ie</w:t>
      </w:r>
      <w:r w:rsidR="00484CED">
        <w:t>,</w:t>
      </w:r>
      <w:r w:rsidR="009E726B">
        <w:t xml:space="preserve"> tym razem w formie warsztatu edukacyjnego</w:t>
      </w:r>
      <w:r w:rsidR="00A869BE">
        <w:t>,</w:t>
      </w:r>
      <w:r w:rsidR="009E726B">
        <w:t xml:space="preserve"> </w:t>
      </w:r>
      <w:r w:rsidR="00B93D0D">
        <w:t xml:space="preserve">zostali zaproszeni </w:t>
      </w:r>
      <w:r>
        <w:t>także eksperci: Anna Poloczek – ekspert</w:t>
      </w:r>
      <w:r w:rsidRPr="0034001E">
        <w:t xml:space="preserve"> ds. planowania przestrzennego</w:t>
      </w:r>
      <w:r>
        <w:t xml:space="preserve"> Gminy Wyry</w:t>
      </w:r>
      <w:r w:rsidRPr="0034001E">
        <w:t>,</w:t>
      </w:r>
      <w:r w:rsidR="005B20D7">
        <w:t xml:space="preserve"> </w:t>
      </w:r>
      <w:r>
        <w:t>Maria Skotnicka –</w:t>
      </w:r>
      <w:r w:rsidR="0016657F">
        <w:t xml:space="preserve"> </w:t>
      </w:r>
      <w:r w:rsidR="005B20D7">
        <w:t>F</w:t>
      </w:r>
      <w:r w:rsidR="00484CED" w:rsidRPr="00484CED">
        <w:t xml:space="preserve">undacja Sendzimira, </w:t>
      </w:r>
      <w:r w:rsidR="005B20D7">
        <w:t>ekspert ds. infrastruktury błękitno-zielonej,</w:t>
      </w:r>
      <w:r w:rsidR="00484CED" w:rsidRPr="00484CED">
        <w:t xml:space="preserve"> Gabriela Tomik</w:t>
      </w:r>
      <w:r w:rsidR="005B20D7" w:rsidRPr="005B20D7">
        <w:t xml:space="preserve"> </w:t>
      </w:r>
      <w:r w:rsidR="005B20D7">
        <w:t>–</w:t>
      </w:r>
      <w:r w:rsidR="0016657F">
        <w:t xml:space="preserve"> </w:t>
      </w:r>
      <w:r w:rsidR="005B20D7" w:rsidRPr="005B20D7">
        <w:t xml:space="preserve">pełnomocnik </w:t>
      </w:r>
      <w:r w:rsidR="005B20D7">
        <w:t>ds.</w:t>
      </w:r>
      <w:r w:rsidR="005B20D7" w:rsidRPr="005B20D7">
        <w:t xml:space="preserve"> wsp</w:t>
      </w:r>
      <w:r w:rsidR="00905966">
        <w:t>ółpracy z samorządami terytorial</w:t>
      </w:r>
      <w:r w:rsidR="005B20D7" w:rsidRPr="005B20D7">
        <w:t xml:space="preserve">nymi w zakresie rozwoju śródlądowych dróg wodnych, która omówiła koncepcję </w:t>
      </w:r>
      <w:r w:rsidR="005B20D7">
        <w:t>i plany budowy Kanału Śląskiego,</w:t>
      </w:r>
      <w:r w:rsidR="00905966">
        <w:t xml:space="preserve"> Waldemar Szendera – doradca ds. ochrony środowiska w Ministerstwie</w:t>
      </w:r>
      <w:r w:rsidR="00905966" w:rsidRPr="00905966">
        <w:t xml:space="preserve"> Gospodarki Morskiej i Żeglugi Śródlądowej</w:t>
      </w:r>
      <w:r w:rsidR="00905966">
        <w:t xml:space="preserve">, a także Piotr Chrzęszczyk – przedstawiciel </w:t>
      </w:r>
      <w:r w:rsidR="00A869BE">
        <w:t>N</w:t>
      </w:r>
      <w:r w:rsidR="00905966">
        <w:t>adleśnictwa</w:t>
      </w:r>
      <w:r w:rsidR="00484CED" w:rsidRPr="00484CED">
        <w:t xml:space="preserve"> Kobiór.</w:t>
      </w:r>
    </w:p>
    <w:p w:rsidR="002D195D" w:rsidRDefault="00B93D0D" w:rsidP="002D195D">
      <w:pPr>
        <w:spacing w:after="0"/>
        <w:ind w:firstLine="709"/>
        <w:jc w:val="both"/>
      </w:pPr>
      <w:r w:rsidRPr="00B93D0D">
        <w:t>Fachowcy odpowiadali na pytania mieszkańców w tematach:</w:t>
      </w:r>
      <w:r w:rsidR="00966FDA">
        <w:t xml:space="preserve"> zagrożeń powodziowych, rowów melioracyjnych, czy też zieleni i ogrodów deszczowych. Szeroko został także omówiony temat budowy Kanału Śląskiego, po czym nastąpiła i</w:t>
      </w:r>
      <w:r w:rsidR="00966FDA" w:rsidRPr="00966FDA">
        <w:t xml:space="preserve">ntensywna i </w:t>
      </w:r>
      <w:r w:rsidR="00966FDA">
        <w:t xml:space="preserve">chwilami </w:t>
      </w:r>
      <w:r w:rsidR="00966FDA" w:rsidRPr="00966FDA">
        <w:t>wz</w:t>
      </w:r>
      <w:r w:rsidR="00966FDA">
        <w:t>budzająca wiele emocji dyskusja ekspertów z przybyłymi na konsultacje mieszkańcami.</w:t>
      </w:r>
    </w:p>
    <w:p w:rsidR="002D195D" w:rsidRDefault="007D28B4" w:rsidP="002D195D">
      <w:pPr>
        <w:spacing w:after="0"/>
        <w:ind w:firstLine="709"/>
        <w:jc w:val="both"/>
      </w:pPr>
      <w:r>
        <w:t>Na początku spotkania gości oraz mieszańców przywitała W</w:t>
      </w:r>
      <w:r w:rsidR="009B4186">
        <w:t>ójt</w:t>
      </w:r>
      <w:r>
        <w:t xml:space="preserve"> Gminy Wyry</w:t>
      </w:r>
      <w:r w:rsidR="009B4186">
        <w:t xml:space="preserve"> Barbara Prasoł</w:t>
      </w:r>
      <w:r>
        <w:t xml:space="preserve">, która także zapowiedziała, że na początku listopada odbędzie się </w:t>
      </w:r>
      <w:r w:rsidRPr="007D28B4">
        <w:t xml:space="preserve">odrębne spotkanie poświęcone </w:t>
      </w:r>
      <w:r>
        <w:t>kwestii</w:t>
      </w:r>
      <w:r w:rsidRPr="007D28B4">
        <w:t xml:space="preserve"> przebudowy ulicy Tyskiej i </w:t>
      </w:r>
      <w:r>
        <w:t>możliwej</w:t>
      </w:r>
      <w:r w:rsidRPr="007D28B4">
        <w:t xml:space="preserve"> w</w:t>
      </w:r>
      <w:r>
        <w:t xml:space="preserve">ycinki tamtejszej alei lipowej. Zostaną na nie </w:t>
      </w:r>
      <w:r w:rsidRPr="007D28B4">
        <w:t xml:space="preserve">zaproszeni przedstawiciele firmy projektującej dokumentację dotyczącą remontu ul. Tyskiej, którzy wyjaśnią </w:t>
      </w:r>
      <w:r>
        <w:t xml:space="preserve">wszystkie kwestie sporne, w szczególności </w:t>
      </w:r>
      <w:r w:rsidR="009B4186">
        <w:t xml:space="preserve">temat </w:t>
      </w:r>
      <w:r>
        <w:t xml:space="preserve">planowanej </w:t>
      </w:r>
      <w:r w:rsidR="009B4186">
        <w:t>wycinki drze</w:t>
      </w:r>
      <w:r>
        <w:t>w.</w:t>
      </w:r>
    </w:p>
    <w:p w:rsidR="002D195D" w:rsidRDefault="00966FDA" w:rsidP="002D195D">
      <w:pPr>
        <w:spacing w:after="0"/>
        <w:ind w:firstLine="709"/>
        <w:jc w:val="both"/>
      </w:pPr>
      <w:r>
        <w:t>M</w:t>
      </w:r>
      <w:r w:rsidR="00B66BB1" w:rsidRPr="00B66BB1">
        <w:t xml:space="preserve">oderatorem spotkania była Agnieszka Czachowska, która </w:t>
      </w:r>
      <w:r>
        <w:t>kolejno</w:t>
      </w:r>
      <w:r w:rsidR="006159EF">
        <w:t>:</w:t>
      </w:r>
      <w:r>
        <w:t xml:space="preserve"> zabrała głos i </w:t>
      </w:r>
      <w:r w:rsidR="00B66BB1">
        <w:t>przedstawiła przebieg spotkania oraz zaproszonych eks</w:t>
      </w:r>
      <w:r>
        <w:t xml:space="preserve">pertów. </w:t>
      </w:r>
      <w:r w:rsidRPr="00966FDA">
        <w:t xml:space="preserve">Następnie </w:t>
      </w:r>
      <w:r>
        <w:t xml:space="preserve">zadała mieszkańcom </w:t>
      </w:r>
      <w:r w:rsidR="001F5E6C">
        <w:t>pytanie, z czym kojarzy im się infrastruktura błękitno-zielona.</w:t>
      </w:r>
      <w:r w:rsidRPr="00966FDA">
        <w:t xml:space="preserve"> </w:t>
      </w:r>
      <w:r w:rsidR="001F5E6C">
        <w:t xml:space="preserve">Na to pytanie </w:t>
      </w:r>
      <w:r w:rsidRPr="00966FDA">
        <w:t>każdy uczestnik konsultac</w:t>
      </w:r>
      <w:r>
        <w:t>ji miał za za</w:t>
      </w:r>
      <w:r w:rsidR="001F5E6C">
        <w:t>danie odpowiedzieć. Skojarzenia mieszkańców były różne, ale wspólnymi punktami każdej wypowiedzi było</w:t>
      </w:r>
      <w:r w:rsidR="0026308D">
        <w:t>:</w:t>
      </w:r>
      <w:r w:rsidR="001F5E6C">
        <w:t xml:space="preserve"> odniesienie do </w:t>
      </w:r>
      <w:r w:rsidR="001F5E6C" w:rsidRPr="001F5E6C">
        <w:t>przyrody i jej ochrony, zieleni</w:t>
      </w:r>
      <w:r w:rsidRPr="001F5E6C">
        <w:t xml:space="preserve">, </w:t>
      </w:r>
      <w:r w:rsidR="001F5E6C" w:rsidRPr="001F5E6C">
        <w:t>rzeki Gostynki</w:t>
      </w:r>
      <w:r w:rsidRPr="001F5E6C">
        <w:t xml:space="preserve">, </w:t>
      </w:r>
      <w:r w:rsidR="001F5E6C" w:rsidRPr="001F5E6C">
        <w:t>zagospodarowania przestrzeni przyrodniczej, czy zachowania proporcji pomiędzy naturą, a działalnością człowieka.</w:t>
      </w:r>
    </w:p>
    <w:p w:rsidR="002D195D" w:rsidRDefault="00F726BD" w:rsidP="002D195D">
      <w:pPr>
        <w:spacing w:after="0"/>
        <w:ind w:firstLine="709"/>
        <w:jc w:val="both"/>
      </w:pPr>
      <w:r w:rsidRPr="00E20E04">
        <w:t>W dalszej kolejności prezentację wygłosiła</w:t>
      </w:r>
      <w:r w:rsidR="00D91429" w:rsidRPr="00E20E04">
        <w:t xml:space="preserve"> Ma</w:t>
      </w:r>
      <w:r w:rsidR="00700CAF" w:rsidRPr="00E20E04">
        <w:t>ria Skotnicka</w:t>
      </w:r>
      <w:r w:rsidRPr="00E20E04">
        <w:t>, ekspert ds. infrastruktury błękitno-zielonej.</w:t>
      </w:r>
      <w:r w:rsidR="00D50576" w:rsidRPr="00E20E04">
        <w:t xml:space="preserve"> Omówiła ona</w:t>
      </w:r>
      <w:r w:rsidR="00E20E04" w:rsidRPr="00E20E04">
        <w:t>, że błękitno-zielona infrastruktura jest narzędziem zapewniającym korzyści ekologiczne, gospodarcze i społeczne poprzez rozbudowę systemów przyrodniczych i stosowanie rozwiązań wykorzystujących naturalne procesy występujące w przyrodzie</w:t>
      </w:r>
      <w:r w:rsidR="0026308D">
        <w:t>. P</w:t>
      </w:r>
      <w:r w:rsidR="00E20E04">
        <w:t>rzypomniała wszystkim dobrze znany</w:t>
      </w:r>
      <w:r w:rsidR="00E20E04">
        <w:rPr>
          <w:b/>
        </w:rPr>
        <w:t xml:space="preserve"> </w:t>
      </w:r>
      <w:r w:rsidR="00E20E04">
        <w:t>s</w:t>
      </w:r>
      <w:r w:rsidR="00554ABC">
        <w:t>chemat obiegu wody w środowisku i</w:t>
      </w:r>
      <w:r w:rsidR="00E20E04">
        <w:t xml:space="preserve"> </w:t>
      </w:r>
      <w:r w:rsidR="00554ABC">
        <w:t>wzajemną regulację polegającą na wpływie roślinności na krążenie wody i wzajemnie –dostępności</w:t>
      </w:r>
      <w:r w:rsidR="00554ABC" w:rsidRPr="00554ABC">
        <w:t xml:space="preserve"> wody na roślinność</w:t>
      </w:r>
      <w:r w:rsidR="00554ABC">
        <w:t xml:space="preserve">, </w:t>
      </w:r>
      <w:r w:rsidR="00554ABC" w:rsidRPr="00554ABC">
        <w:t>w</w:t>
      </w:r>
      <w:r w:rsidR="009A128B">
        <w:t>pływ usunięcia roślinności i uszczelnienia powierzchni na obieg wody w mieście</w:t>
      </w:r>
      <w:r w:rsidR="00554ABC" w:rsidRPr="0026308D">
        <w:rPr>
          <w:bCs/>
        </w:rPr>
        <w:t xml:space="preserve">, </w:t>
      </w:r>
      <w:r w:rsidR="0026308D" w:rsidRPr="0026308D">
        <w:rPr>
          <w:bCs/>
        </w:rPr>
        <w:t>czy</w:t>
      </w:r>
      <w:r w:rsidR="0026308D">
        <w:rPr>
          <w:b/>
        </w:rPr>
        <w:t xml:space="preserve"> </w:t>
      </w:r>
      <w:r w:rsidR="00554ABC" w:rsidRPr="00554ABC">
        <w:t>podstawowe m</w:t>
      </w:r>
      <w:r w:rsidR="009A128B">
        <w:t>etody ekohydrologii</w:t>
      </w:r>
      <w:r w:rsidR="00554ABC">
        <w:t>. Omówiła też</w:t>
      </w:r>
      <w:r w:rsidR="00B07539">
        <w:t>,</w:t>
      </w:r>
      <w:r w:rsidR="00554ABC">
        <w:t xml:space="preserve"> j</w:t>
      </w:r>
      <w:r w:rsidR="009A128B">
        <w:t xml:space="preserve">ak ważne jest </w:t>
      </w:r>
      <w:r w:rsidR="00554ABC">
        <w:lastRenderedPageBreak/>
        <w:t xml:space="preserve">racjonalne </w:t>
      </w:r>
      <w:r w:rsidR="009A128B">
        <w:t xml:space="preserve">gospodarowanie wodą </w:t>
      </w:r>
      <w:r w:rsidR="00554ABC">
        <w:t>podając przykłady Francji oraz Grecji i tamtejsze</w:t>
      </w:r>
      <w:r w:rsidR="009A128B">
        <w:t xml:space="preserve"> wyschnięte wodospady, rzeki, </w:t>
      </w:r>
      <w:r w:rsidR="002D195D">
        <w:t>czy jeziora.</w:t>
      </w:r>
    </w:p>
    <w:p w:rsidR="002D195D" w:rsidRDefault="00030F4C" w:rsidP="002D195D">
      <w:pPr>
        <w:spacing w:after="0"/>
        <w:ind w:firstLine="709"/>
        <w:jc w:val="both"/>
      </w:pPr>
      <w:r>
        <w:t xml:space="preserve">Mieszkańcy poznali </w:t>
      </w:r>
      <w:r w:rsidRPr="00030F4C">
        <w:t>różnorodne</w:t>
      </w:r>
      <w:r>
        <w:t xml:space="preserve"> rozwiązania sprzyjające</w:t>
      </w:r>
      <w:r w:rsidRPr="00030F4C">
        <w:t xml:space="preserve"> zwię</w:t>
      </w:r>
      <w:r>
        <w:t xml:space="preserve">kszaniu retencji krajobrazowej, takie jak: </w:t>
      </w:r>
      <w:r w:rsidRPr="00030F4C">
        <w:t>ogrody deszczowe</w:t>
      </w:r>
      <w:r>
        <w:t xml:space="preserve"> (</w:t>
      </w:r>
      <w:r w:rsidR="00B07539">
        <w:t xml:space="preserve">została podana </w:t>
      </w:r>
      <w:r>
        <w:t>szczegółowa instrukcja jak</w:t>
      </w:r>
      <w:r w:rsidRPr="00030F4C">
        <w:t xml:space="preserve"> zbudować taki ogród, jaka roślinność</w:t>
      </w:r>
      <w:r>
        <w:t xml:space="preserve"> jest potrzebna, jakie są </w:t>
      </w:r>
      <w:r w:rsidR="00B07539">
        <w:t xml:space="preserve">jego </w:t>
      </w:r>
      <w:r>
        <w:t>zalety),</w:t>
      </w:r>
      <w:r w:rsidRPr="00030F4C">
        <w:t xml:space="preserve"> niecki retencyjne, </w:t>
      </w:r>
      <w:r>
        <w:t>zielone dachy, zielone ściany, pas buforowy, rowy trawiaste, czy rowy infiltracyjne.</w:t>
      </w:r>
      <w:r w:rsidR="00EA1F9A">
        <w:t xml:space="preserve"> Ekspert</w:t>
      </w:r>
      <w:r w:rsidR="002D195D">
        <w:t>k</w:t>
      </w:r>
      <w:r w:rsidR="00EA1F9A">
        <w:t>a omówiła również problem</w:t>
      </w:r>
      <w:r w:rsidR="00E15B02">
        <w:t>y,</w:t>
      </w:r>
      <w:r w:rsidR="00EA1F9A">
        <w:t xml:space="preserve"> jakie wynikają z wyregulowania koryt rzek, takie jak: </w:t>
      </w:r>
      <w:r w:rsidR="009A128B">
        <w:t>pogłębia</w:t>
      </w:r>
      <w:r w:rsidR="00EA1F9A">
        <w:t>nie</w:t>
      </w:r>
      <w:r w:rsidR="009A128B">
        <w:t xml:space="preserve"> się</w:t>
      </w:r>
      <w:r w:rsidR="00EA1F9A">
        <w:t xml:space="preserve"> koryt</w:t>
      </w:r>
      <w:r w:rsidR="009A128B">
        <w:t xml:space="preserve">, </w:t>
      </w:r>
      <w:r w:rsidR="00EA1F9A">
        <w:t xml:space="preserve">czy </w:t>
      </w:r>
      <w:r w:rsidR="009A128B">
        <w:t>wymywa</w:t>
      </w:r>
      <w:r w:rsidR="00EA1F9A">
        <w:t>nie</w:t>
      </w:r>
      <w:r w:rsidR="009A128B">
        <w:t xml:space="preserve"> w</w:t>
      </w:r>
      <w:r w:rsidR="0028368D">
        <w:t>ód gruntowych. Padło także kilka przykładów tzw. „dobrych praktyk”</w:t>
      </w:r>
      <w:r w:rsidR="000B02E2">
        <w:t xml:space="preserve"> </w:t>
      </w:r>
      <w:r w:rsidR="0028368D">
        <w:t xml:space="preserve">z innych miast świata, np. z Rotterdamu, gdzie </w:t>
      </w:r>
      <w:r w:rsidR="000B02E2">
        <w:t>boisko na placu miejskim</w:t>
      </w:r>
      <w:r w:rsidR="0028368D">
        <w:t>,</w:t>
      </w:r>
      <w:r w:rsidR="000B02E2">
        <w:t xml:space="preserve"> zamienia się podczas opadó</w:t>
      </w:r>
      <w:r>
        <w:t>w</w:t>
      </w:r>
      <w:r w:rsidR="0028368D">
        <w:t xml:space="preserve"> w plac wodny, czy </w:t>
      </w:r>
      <w:r w:rsidR="000B02E2">
        <w:t>Seul</w:t>
      </w:r>
      <w:r w:rsidR="0028368D">
        <w:t>u, w którym</w:t>
      </w:r>
      <w:r w:rsidR="000B02E2">
        <w:t xml:space="preserve"> odtwo</w:t>
      </w:r>
      <w:r w:rsidR="0028368D">
        <w:t>rzono</w:t>
      </w:r>
      <w:r w:rsidR="000B02E2">
        <w:t xml:space="preserve"> pierwotne</w:t>
      </w:r>
      <w:r w:rsidR="0028368D">
        <w:t xml:space="preserve"> koryto rzeki.</w:t>
      </w:r>
    </w:p>
    <w:p w:rsidR="0016657F" w:rsidRDefault="00030F4C" w:rsidP="0016657F">
      <w:pPr>
        <w:spacing w:after="0"/>
        <w:ind w:firstLine="709"/>
        <w:jc w:val="both"/>
      </w:pPr>
      <w:r>
        <w:t>Ta część gostyńskich konsult</w:t>
      </w:r>
      <w:r w:rsidR="00646886">
        <w:t xml:space="preserve">acji wywołała sporo pytań dotyczących m. in. tego, </w:t>
      </w:r>
      <w:r w:rsidR="00646886" w:rsidRPr="00646886">
        <w:t xml:space="preserve">jak utrzymać </w:t>
      </w:r>
      <w:r w:rsidR="00646886">
        <w:t>wspomniane ogrody zielone w czasie suszy, w szczególności na naszych piaszczystych glebach, na których</w:t>
      </w:r>
      <w:r w:rsidR="00DC225A">
        <w:t>,</w:t>
      </w:r>
      <w:r w:rsidR="00646886">
        <w:t xml:space="preserve"> jak zauważył jeden z mieszkańców Gostyni, woda szybko „ucieka”. Ekspertka zauważyła, iż w naszym klimacie deszcze są bardzo często, jednak są zazwyczaj bardzo ulewne, co powoduje, że </w:t>
      </w:r>
      <w:r w:rsidR="00646886" w:rsidRPr="00646886">
        <w:t xml:space="preserve">nasze rzeki sobie z tym nie radzą. </w:t>
      </w:r>
      <w:r w:rsidR="00646886">
        <w:t>Zasugerowała rozwiązanie prostsze – z</w:t>
      </w:r>
      <w:r w:rsidR="00646886" w:rsidRPr="00646886">
        <w:t xml:space="preserve">amiast ogrodu deszczowego można postawić </w:t>
      </w:r>
      <w:r w:rsidR="00646886">
        <w:t xml:space="preserve">na swojej posesji </w:t>
      </w:r>
      <w:r w:rsidR="00646886" w:rsidRPr="00646886">
        <w:t xml:space="preserve">beczkę, </w:t>
      </w:r>
      <w:r w:rsidR="00646886">
        <w:t>i zebraną wodą podlewać ogródek.</w:t>
      </w:r>
      <w:r w:rsidR="00940D29">
        <w:t xml:space="preserve"> </w:t>
      </w:r>
      <w:r w:rsidR="00490AE9">
        <w:t xml:space="preserve">Mieszkańcy zwrócili też uwagę na </w:t>
      </w:r>
      <w:r w:rsidR="00042981">
        <w:t xml:space="preserve">problem </w:t>
      </w:r>
      <w:r w:rsidR="008977D4">
        <w:t xml:space="preserve">brukowania </w:t>
      </w:r>
      <w:r w:rsidR="00042981">
        <w:t>posesji</w:t>
      </w:r>
      <w:r w:rsidR="00940D29">
        <w:t xml:space="preserve"> kostką, co ogranicza naturalny spływ wody.</w:t>
      </w:r>
    </w:p>
    <w:p w:rsidR="003D22B7" w:rsidRDefault="0016657F" w:rsidP="003D22B7">
      <w:pPr>
        <w:spacing w:after="0"/>
        <w:ind w:firstLine="709"/>
        <w:jc w:val="both"/>
      </w:pPr>
      <w:r w:rsidRPr="0016657F">
        <w:t>W kolejnej części spotkania, Agnieszka Czachowska podzieliła uczestników spotkania</w:t>
      </w:r>
      <w:r w:rsidR="008D2FC3" w:rsidRPr="0016657F">
        <w:t xml:space="preserve"> na </w:t>
      </w:r>
      <w:r w:rsidRPr="0016657F">
        <w:t>3 grupy, w których mieli zastanowić się, jakie można zastosować rozwiązania błę</w:t>
      </w:r>
      <w:r w:rsidR="006C5CFC" w:rsidRPr="0016657F">
        <w:t>kitno</w:t>
      </w:r>
      <w:r w:rsidRPr="0016657F">
        <w:t xml:space="preserve">-zielonej </w:t>
      </w:r>
      <w:r w:rsidR="003D22B7">
        <w:t xml:space="preserve">architektury. </w:t>
      </w:r>
      <w:r>
        <w:t xml:space="preserve">Po 10 minutowej dyskusji w swoich grupach, liderzy przedstawili pomysły swoich </w:t>
      </w:r>
      <w:r w:rsidR="00DC225A">
        <w:t>członków</w:t>
      </w:r>
      <w:r>
        <w:t>.</w:t>
      </w:r>
    </w:p>
    <w:p w:rsidR="003D22B7" w:rsidRDefault="003D22B7" w:rsidP="009A7DE5">
      <w:pPr>
        <w:spacing w:after="0"/>
        <w:ind w:firstLine="709"/>
        <w:jc w:val="both"/>
      </w:pPr>
      <w:r w:rsidRPr="003D22B7">
        <w:t>N</w:t>
      </w:r>
      <w:r w:rsidR="006C5CFC" w:rsidRPr="003D22B7">
        <w:t>a terenach prywatnych</w:t>
      </w:r>
      <w:r w:rsidR="009A7DE5">
        <w:t xml:space="preserve"> –</w:t>
      </w:r>
      <w:r w:rsidR="006C5CFC" w:rsidRPr="003D22B7">
        <w:t xml:space="preserve"> posesjach, </w:t>
      </w:r>
      <w:r w:rsidRPr="003D22B7">
        <w:t xml:space="preserve">czy </w:t>
      </w:r>
      <w:r w:rsidR="006C5CFC" w:rsidRPr="003D22B7">
        <w:t>przy swoich domach</w:t>
      </w:r>
      <w:r>
        <w:t xml:space="preserve"> mieszkańcy proponowali: </w:t>
      </w:r>
      <w:r w:rsidR="00445949">
        <w:t>tworzenie zbiorników na wodę deszczową,</w:t>
      </w:r>
      <w:r>
        <w:t xml:space="preserve"> </w:t>
      </w:r>
      <w:r w:rsidR="00445949">
        <w:t>tworzenie oczek wodnych</w:t>
      </w:r>
      <w:r>
        <w:t xml:space="preserve">, ograniczenie </w:t>
      </w:r>
      <w:r w:rsidRPr="003D22B7">
        <w:t>brukowania posesji kostką</w:t>
      </w:r>
      <w:r>
        <w:t xml:space="preserve">, </w:t>
      </w:r>
      <w:r w:rsidR="001E3365">
        <w:t xml:space="preserve">planowanie profilowania </w:t>
      </w:r>
      <w:r>
        <w:t>swoich posesji w taki sposób, aby woda miała gdzie spływać.</w:t>
      </w:r>
    </w:p>
    <w:p w:rsidR="003D22B7" w:rsidRDefault="003D22B7" w:rsidP="003D22B7">
      <w:pPr>
        <w:spacing w:after="0"/>
        <w:ind w:firstLine="709"/>
        <w:jc w:val="both"/>
      </w:pPr>
      <w:r>
        <w:t>Na terenach publicznych – alejach, placach, czy przed wejściami do budynków użyteczności publicznej grupa zaproponowała: tworzenie ogrodów deszczowych przy budynkach użyteczności publicznej, budowanie powierzchni uż</w:t>
      </w:r>
      <w:r w:rsidRPr="003D22B7">
        <w:t xml:space="preserve">yteczności publicznej </w:t>
      </w:r>
      <w:r>
        <w:t>takich jak np. parkingi, z nawierzchnią pozwalającą na odprowadzenie wody, budowę sztucznych zbiorników retencyjnych, odtworzenie rowów melioracyjnych, wykorzystanie naturalnych zbiorników wodnych w celu gromadzenia wody opadowej, tworzenie instalacji pozwalających na gromadzenie wody opadowej, czy też współpracę Gminy Wyry z inwestorami.</w:t>
      </w:r>
    </w:p>
    <w:p w:rsidR="003D22B7" w:rsidRDefault="003D22B7" w:rsidP="00AE2D2C">
      <w:pPr>
        <w:spacing w:after="0"/>
        <w:ind w:firstLine="709"/>
        <w:jc w:val="both"/>
      </w:pPr>
      <w:r>
        <w:t xml:space="preserve">Na terenach rolnych zaproponowano: systematyczne koszenie łąk, tworzenie nowych zbiorników wodnych, nie tworzenie sztucznych zabudowań w dolinach cieków wodnych, tworzenie w lesie rowów opaskowych, czy </w:t>
      </w:r>
      <w:r w:rsidRPr="003D22B7">
        <w:t xml:space="preserve">odtwarzanie lasów </w:t>
      </w:r>
      <w:r w:rsidR="00AE2D2C">
        <w:t>na terenach piaszczystych.</w:t>
      </w:r>
    </w:p>
    <w:p w:rsidR="00FE2038" w:rsidRDefault="003D22B7" w:rsidP="00FE2038">
      <w:pPr>
        <w:spacing w:after="0"/>
        <w:ind w:firstLine="709"/>
        <w:jc w:val="both"/>
      </w:pPr>
      <w:r>
        <w:t xml:space="preserve">Po prezentacji każdej z grup, Anna Poloczek, </w:t>
      </w:r>
      <w:r w:rsidRPr="003D22B7">
        <w:t>ekspert ds. plano</w:t>
      </w:r>
      <w:r>
        <w:t xml:space="preserve">wania przestrzennego Gminy Wyry, </w:t>
      </w:r>
      <w:r w:rsidR="00AE2D2C">
        <w:t xml:space="preserve">a także </w:t>
      </w:r>
      <w:r w:rsidR="00FE2038" w:rsidRPr="00FE2038">
        <w:t>Piotr Chrzęszcz</w:t>
      </w:r>
      <w:r w:rsidR="00FE2038">
        <w:t>yk,</w:t>
      </w:r>
      <w:r w:rsidR="00FE2038" w:rsidRPr="00FE2038">
        <w:t xml:space="preserve"> prz</w:t>
      </w:r>
      <w:r w:rsidR="00FE2038">
        <w:t>edstawiciel nadleśnictwa Kobiór wyjaśnili,</w:t>
      </w:r>
      <w:r>
        <w:t xml:space="preserve"> jak zaproponowane rozwiązania wpisują się i czy w ogóle mogą być uwzględnione w tworzonym miejscowym planie</w:t>
      </w:r>
      <w:r w:rsidRPr="003D22B7">
        <w:t xml:space="preserve"> zagospodarowan</w:t>
      </w:r>
      <w:r>
        <w:t>ia przestrzennego w gminie Wyry.</w:t>
      </w:r>
    </w:p>
    <w:p w:rsidR="00F01CDD" w:rsidRDefault="00D40A52" w:rsidP="00F01CDD">
      <w:pPr>
        <w:spacing w:after="0"/>
        <w:ind w:firstLine="709"/>
        <w:jc w:val="both"/>
      </w:pPr>
      <w:r w:rsidRPr="006C681B">
        <w:t>Po krótkiej przerwie w spotkaniu, poruszono temat możliwej odległości</w:t>
      </w:r>
      <w:r w:rsidR="00FB5276" w:rsidRPr="006C681B">
        <w:t xml:space="preserve"> zabudowań od lasu</w:t>
      </w:r>
      <w:r w:rsidRPr="006C681B">
        <w:t xml:space="preserve">. O wyjaśnienie tej kwestii poproszona została Anna Poloczek, która omówiła istnienie </w:t>
      </w:r>
      <w:r w:rsidRPr="006C681B">
        <w:lastRenderedPageBreak/>
        <w:t>tzw.</w:t>
      </w:r>
      <w:r w:rsidR="00406011" w:rsidRPr="006C681B">
        <w:t xml:space="preserve"> </w:t>
      </w:r>
      <w:r w:rsidRPr="006C681B">
        <w:t>dobrej praktyki</w:t>
      </w:r>
      <w:r w:rsidR="00340638" w:rsidRPr="006C681B">
        <w:t xml:space="preserve">, </w:t>
      </w:r>
      <w:r w:rsidRPr="006C681B">
        <w:t xml:space="preserve">która zakłada </w:t>
      </w:r>
      <w:r w:rsidR="006C681B" w:rsidRPr="006C681B">
        <w:t>20 m</w:t>
      </w:r>
      <w:r w:rsidR="00F01CDD">
        <w:t>,</w:t>
      </w:r>
      <w:r w:rsidR="006C681B" w:rsidRPr="006C681B">
        <w:t xml:space="preserve"> jako minimalną odległość zabudowy od linii lasu.</w:t>
      </w:r>
      <w:r w:rsidR="00F01CDD">
        <w:t xml:space="preserve"> Ekspertka wytłumaczyła, iż nie ma ku temu jednak właściwego u</w:t>
      </w:r>
      <w:r w:rsidR="00F01CDD" w:rsidRPr="00F01CDD">
        <w:t>regulowania prawnego, istnieją jedynie przepisy doty</w:t>
      </w:r>
      <w:r w:rsidR="00F01CDD">
        <w:t>czące ochrony przeciwpożarowej. Odległość, która w obecnym planie zagospodarowania wynosi 20 m, można regulować zapisem właśnie w tym planie.</w:t>
      </w:r>
    </w:p>
    <w:p w:rsidR="001553D9" w:rsidRDefault="004431BD" w:rsidP="00630BBC">
      <w:pPr>
        <w:spacing w:after="0"/>
        <w:ind w:firstLine="709"/>
        <w:jc w:val="both"/>
      </w:pPr>
      <w:r>
        <w:t>Piotr Chrzęszczyk zwrócił uwagę mieszkańców na to, że C</w:t>
      </w:r>
      <w:r w:rsidR="00815B54">
        <w:t xml:space="preserve">i mieszkańcy, którzy złamali </w:t>
      </w:r>
      <w:r>
        <w:t>ustalenie</w:t>
      </w:r>
      <w:r w:rsidR="00815B54">
        <w:t xml:space="preserve"> o </w:t>
      </w:r>
      <w:r>
        <w:t xml:space="preserve">minimalnej </w:t>
      </w:r>
      <w:r w:rsidR="00815B54">
        <w:t xml:space="preserve">odległości </w:t>
      </w:r>
      <w:r w:rsidRPr="006C681B">
        <w:t>zabudowań od lasu</w:t>
      </w:r>
      <w:r>
        <w:t xml:space="preserve"> w bardzo wielu przypadkach </w:t>
      </w:r>
      <w:r w:rsidR="00815B54">
        <w:t>nie dostaj</w:t>
      </w:r>
      <w:r>
        <w:t xml:space="preserve">ą później odszkodowań. Jeden z mieszkańców z perspektywy ubezpieczyciela potwierdził, że faktycznie </w:t>
      </w:r>
      <w:r w:rsidR="00A90C2C">
        <w:t xml:space="preserve">nie ma </w:t>
      </w:r>
      <w:r w:rsidR="00630BBC">
        <w:t xml:space="preserve">w takiej sytuacji </w:t>
      </w:r>
      <w:r w:rsidR="00A90C2C">
        <w:t xml:space="preserve">możliwości </w:t>
      </w:r>
      <w:r w:rsidR="00630BBC">
        <w:t xml:space="preserve">wypłaty odszkodowania, a także </w:t>
      </w:r>
      <w:r w:rsidR="00A90C2C">
        <w:t xml:space="preserve">wygrania przed </w:t>
      </w:r>
      <w:r w:rsidR="00630BBC">
        <w:t>sądem</w:t>
      </w:r>
      <w:r w:rsidR="00A90C2C">
        <w:t xml:space="preserve"> sprawy</w:t>
      </w:r>
      <w:r w:rsidR="00630BBC">
        <w:t xml:space="preserve"> w przypadku odwołania.</w:t>
      </w:r>
    </w:p>
    <w:p w:rsidR="00630BBC" w:rsidRDefault="00630BBC" w:rsidP="00630BBC">
      <w:pPr>
        <w:spacing w:after="0"/>
        <w:ind w:firstLine="709"/>
        <w:jc w:val="both"/>
      </w:pPr>
      <w:r>
        <w:t xml:space="preserve">Ostatnim z punktów spotkania z mieszkańcami była prezentacja </w:t>
      </w:r>
      <w:r w:rsidR="006C20A7" w:rsidRPr="001553D9">
        <w:t>Gabriel</w:t>
      </w:r>
      <w:r>
        <w:t>i</w:t>
      </w:r>
      <w:r w:rsidR="006C20A7" w:rsidRPr="001553D9">
        <w:t xml:space="preserve"> Tomi</w:t>
      </w:r>
      <w:r>
        <w:t xml:space="preserve">k, </w:t>
      </w:r>
      <w:r w:rsidRPr="005B20D7">
        <w:t>pełnomocnik</w:t>
      </w:r>
      <w:r>
        <w:t xml:space="preserve"> </w:t>
      </w:r>
      <w:r w:rsidRPr="001553D9">
        <w:t>Minist</w:t>
      </w:r>
      <w:r>
        <w:t>ra</w:t>
      </w:r>
      <w:r w:rsidRPr="001553D9">
        <w:t xml:space="preserve"> Gospodarki Morskiej i Żeglugi Śródlądowej</w:t>
      </w:r>
      <w:r>
        <w:t xml:space="preserve">, która </w:t>
      </w:r>
      <w:r w:rsidR="001553D9" w:rsidRPr="001553D9">
        <w:t xml:space="preserve">wyjaśniła, że </w:t>
      </w:r>
      <w:r w:rsidR="008F05E9">
        <w:t>w</w:t>
      </w:r>
      <w:r w:rsidR="001553D9" w:rsidRPr="001553D9">
        <w:t>edług planów Ministerstwa</w:t>
      </w:r>
      <w:r w:rsidR="0046251D">
        <w:t>,</w:t>
      </w:r>
      <w:r w:rsidR="001553D9" w:rsidRPr="001553D9">
        <w:t xml:space="preserve"> projekt kanału miałby </w:t>
      </w:r>
      <w:r w:rsidR="00864909">
        <w:t>być nowym</w:t>
      </w:r>
      <w:r w:rsidR="001553D9" w:rsidRPr="001553D9">
        <w:t xml:space="preserve"> </w:t>
      </w:r>
      <w:r w:rsidR="00864909">
        <w:t xml:space="preserve">połączeniem wodnym, które połączy Odrę w okolicach Kędzierzyna-Koźla i Wisłę w okolicach Oświęcimia. </w:t>
      </w:r>
      <w:r w:rsidR="001553D9" w:rsidRPr="001553D9">
        <w:t xml:space="preserve">Dotyczy to również </w:t>
      </w:r>
      <w:r w:rsidR="008F05E9">
        <w:t>Gminy Wyry,</w:t>
      </w:r>
      <w:r w:rsidR="001553D9" w:rsidRPr="001553D9">
        <w:t xml:space="preserve"> gdyż wg projektu kanał obejmowałby południową część Gostyni w rejonie rzeki Gostynki.</w:t>
      </w:r>
      <w:r w:rsidR="008F05E9" w:rsidRPr="008F05E9">
        <w:t xml:space="preserve"> </w:t>
      </w:r>
      <w:r w:rsidR="008F05E9">
        <w:t>Planowany k</w:t>
      </w:r>
      <w:r w:rsidR="008F05E9" w:rsidRPr="008F05E9">
        <w:t>oszt budowy Kanału Śląskiego to o</w:t>
      </w:r>
      <w:r>
        <w:t>k.</w:t>
      </w:r>
      <w:r w:rsidR="008F05E9" w:rsidRPr="008F05E9">
        <w:t xml:space="preserve"> 11 mld zł.</w:t>
      </w:r>
    </w:p>
    <w:p w:rsidR="0096645D" w:rsidRDefault="00630BBC" w:rsidP="0096645D">
      <w:pPr>
        <w:spacing w:after="0"/>
        <w:ind w:firstLine="709"/>
        <w:jc w:val="both"/>
      </w:pPr>
      <w:r>
        <w:t>Mieszkańcy bardzo emocjonalnie reagowali na omawiane szczegóły. Jeden z nich zasugerował wątpliwość dotyczącą szacowanej kwoty jego budowy. Zasugerował, iż możliwy koszt wyniesie nie 11, ale nawet 100 mld zł.</w:t>
      </w:r>
    </w:p>
    <w:p w:rsidR="00864909" w:rsidRDefault="008F05E9" w:rsidP="00864909">
      <w:pPr>
        <w:spacing w:after="0"/>
        <w:ind w:firstLine="709"/>
        <w:jc w:val="both"/>
      </w:pPr>
      <w:r w:rsidRPr="008F05E9">
        <w:t>Dla Gostyni przedstawiono dwie alternatywne trasy przebiegu Kanału Śląskiego: wzdłuż rzeki Gostyn</w:t>
      </w:r>
      <w:r w:rsidR="0096645D">
        <w:t>k</w:t>
      </w:r>
      <w:r w:rsidRPr="008F05E9">
        <w:t>i lub wzdłuż granicy lasu. Należy zaznaczyć, że każda z tras koliduje z DK928 i lasami. Druga trasa dodatkowo zagraża terenom zabudowy mieszkalnej wzdłuż ulicy Zaleśnej w Gostyni</w:t>
      </w:r>
      <w:r w:rsidR="0096645D">
        <w:t xml:space="preserve"> i tamtejszym prywatnym działkom, na co zwrócili szczególną uwagę uczestnicy konsultacji, prosząc o wyjaśnienie, co stanie się w tej sytuacji z ich wł</w:t>
      </w:r>
      <w:r w:rsidR="002F5F30">
        <w:t>as</w:t>
      </w:r>
      <w:r w:rsidR="0096645D">
        <w:t>nością prywatną</w:t>
      </w:r>
      <w:r w:rsidR="002F5F30">
        <w:t>.</w:t>
      </w:r>
      <w:r w:rsidR="0096645D">
        <w:t xml:space="preserve"> </w:t>
      </w:r>
      <w:r w:rsidR="002F5F30">
        <w:t>Odpowiedzi udzielił Waldemar Szendera, doradca ds. ochrony środowiska w Ministerstwie</w:t>
      </w:r>
      <w:r w:rsidR="002F5F30" w:rsidRPr="00905966">
        <w:t xml:space="preserve"> Gospodarki Morskiej i Żeglugi Śródlądowej</w:t>
      </w:r>
      <w:r w:rsidR="002F5F30">
        <w:t xml:space="preserve">, odpowiadając, że </w:t>
      </w:r>
      <w:r w:rsidR="0096645D">
        <w:t xml:space="preserve">Kanał </w:t>
      </w:r>
      <w:r w:rsidR="002F5F30">
        <w:t xml:space="preserve">Śląski </w:t>
      </w:r>
      <w:r w:rsidR="0096645D">
        <w:t>będzie wybudowany tylko tam, gdzie będzie na niego zgoda.</w:t>
      </w:r>
    </w:p>
    <w:p w:rsidR="00864909" w:rsidRDefault="008F05E9" w:rsidP="00864909">
      <w:pPr>
        <w:spacing w:after="0"/>
        <w:ind w:firstLine="709"/>
        <w:jc w:val="both"/>
      </w:pPr>
      <w:r w:rsidRPr="008F05E9">
        <w:t>Najmniejszą ingerencję w tereny Gostyni i koryta rzeki Gostynki proponowane są w alternatywnym wariancie, a mianowicie przebieg Kanału Śląskiego przesunięty zostałby w lasy Kobiórskie i gminę Kobiór lub jeszcze dalej, na lini</w:t>
      </w:r>
      <w:r w:rsidR="00864909">
        <w:t>ę</w:t>
      </w:r>
      <w:r w:rsidRPr="008F05E9">
        <w:t xml:space="preserve"> Żory – Bojszowy. </w:t>
      </w:r>
      <w:r w:rsidR="00864909">
        <w:t xml:space="preserve">Wójt Barbara Prasoł przypomniała, że </w:t>
      </w:r>
      <w:r w:rsidRPr="008F05E9">
        <w:t xml:space="preserve">Radni Gminy Wyry </w:t>
      </w:r>
      <w:r w:rsidR="00864909">
        <w:t xml:space="preserve">kategorycznie </w:t>
      </w:r>
      <w:r w:rsidRPr="008F05E9">
        <w:t>negatywnie zaopiniowali propozycję przebiegu Kanału Śląskiego wzdłuż doliny rzeki Gostynki.</w:t>
      </w:r>
    </w:p>
    <w:p w:rsidR="0046251D" w:rsidRDefault="00864909" w:rsidP="0046251D">
      <w:pPr>
        <w:spacing w:after="0"/>
        <w:ind w:firstLine="709"/>
        <w:jc w:val="both"/>
      </w:pPr>
      <w:r>
        <w:t xml:space="preserve">Podczas prezentacji wyświetlane były mapy </w:t>
      </w:r>
      <w:r w:rsidR="008F05E9">
        <w:t xml:space="preserve">z naniesionymi </w:t>
      </w:r>
      <w:r>
        <w:t xml:space="preserve">już </w:t>
      </w:r>
      <w:r w:rsidR="008F05E9">
        <w:t xml:space="preserve">zmianami w planach przebiegu Kanału Śląskiego. Na mapie ukazany </w:t>
      </w:r>
      <w:r>
        <w:t>był</w:t>
      </w:r>
      <w:r w:rsidR="008F05E9">
        <w:t xml:space="preserve"> przebieg z wyprowadzeniem kanału poza dolinę Gostynki. Wariant przedstawia jego „przesunięcie” w stronę lasu (w niedalekiej odległości od ul. Zaleśnej) lub całkowite pominięcie Gostyni z trasy budowy Kanału Śląskiego.</w:t>
      </w:r>
    </w:p>
    <w:p w:rsidR="00427671" w:rsidRDefault="00864909" w:rsidP="0046251D">
      <w:pPr>
        <w:spacing w:after="0"/>
        <w:ind w:firstLine="709"/>
        <w:jc w:val="both"/>
      </w:pPr>
      <w:r>
        <w:t>Eksperci wyjaśnili, że c</w:t>
      </w:r>
      <w:r w:rsidR="008F05E9">
        <w:t>elem</w:t>
      </w:r>
      <w:r>
        <w:t xml:space="preserve"> kanału</w:t>
      </w:r>
      <w:r w:rsidR="008F05E9">
        <w:t xml:space="preserve"> jest </w:t>
      </w:r>
      <w:r>
        <w:t>w</w:t>
      </w:r>
      <w:r w:rsidR="008F05E9">
        <w:t xml:space="preserve">prowadzenie racjonalnej gospodarki wodnej. </w:t>
      </w:r>
      <w:r>
        <w:t>W</w:t>
      </w:r>
      <w:r w:rsidR="008F05E9">
        <w:t xml:space="preserve"> regionie związanym z górnictwem należy poświęcić szczególną uwagę kwestiom zapewnienia wystarczającej ilości i jakości wody z uwzględnieniem skomplikowanych stosunków wodnych w związku z funkcjonowaniem kopalni.</w:t>
      </w:r>
      <w:r w:rsidRPr="00864909">
        <w:t xml:space="preserve"> </w:t>
      </w:r>
      <w:r>
        <w:t xml:space="preserve">Gabriela Tomik kilkakrotnie podkreśliła, że potrzeba gospodarki, nie obserwacji. Wszyscy wiemy, że Polska ma za mało wody. Śląsk jest obszarem szczególnym, ponieważ znajduje się tutaj wiele wyrobisk po eksploatacji węgla. Ministerstwo chce tę przestrzeń w sposób racjonalny zagospodarować. Wśród innych argumentów przemawiających za budową Kanału Śląskiego eksperci </w:t>
      </w:r>
      <w:r>
        <w:lastRenderedPageBreak/>
        <w:t>wymienili</w:t>
      </w:r>
      <w:r w:rsidR="00D324AB">
        <w:t xml:space="preserve"> też: </w:t>
      </w:r>
      <w:r>
        <w:t>drogę wodną jako pas ochronny lasów i zbiornik wody przeciwpożarowej</w:t>
      </w:r>
      <w:r w:rsidR="00960DAC">
        <w:t xml:space="preserve">, </w:t>
      </w:r>
      <w:r w:rsidR="008F05E9">
        <w:t>szans</w:t>
      </w:r>
      <w:r w:rsidR="00960DAC">
        <w:t>ę</w:t>
      </w:r>
      <w:r w:rsidR="008F05E9">
        <w:t xml:space="preserve"> na poprawę jakości życia mieszkańców, </w:t>
      </w:r>
      <w:r w:rsidR="00960DAC">
        <w:t>a także korzyści transportowe. Te ostatnie wzbudziły bardzo wiele emocji wśród uczestników spotkania. Padły pytania, czy podobne konsultacje są z przedstawicielami firm transportowych?</w:t>
      </w:r>
      <w:r w:rsidR="00960DAC">
        <w:rPr>
          <w:b/>
        </w:rPr>
        <w:t xml:space="preserve"> </w:t>
      </w:r>
      <w:r w:rsidR="00960DAC" w:rsidRPr="00960DAC">
        <w:rPr>
          <w:bCs/>
        </w:rPr>
        <w:t>Czy jest</w:t>
      </w:r>
      <w:r w:rsidR="00960DAC">
        <w:rPr>
          <w:b/>
        </w:rPr>
        <w:t xml:space="preserve"> </w:t>
      </w:r>
      <w:r w:rsidR="00D12207">
        <w:t xml:space="preserve">ekonomiczny </w:t>
      </w:r>
      <w:r w:rsidR="00661559">
        <w:t>sens</w:t>
      </w:r>
      <w:r w:rsidR="00960DAC">
        <w:t xml:space="preserve"> tego przedsięwzięcia</w:t>
      </w:r>
      <w:r w:rsidR="00661559">
        <w:t>?</w:t>
      </w:r>
      <w:r w:rsidR="00EF178A">
        <w:t xml:space="preserve"> Gabriela Tomik tłumaczyła, że obecnie polski </w:t>
      </w:r>
      <w:r w:rsidR="00661559">
        <w:t xml:space="preserve">transport </w:t>
      </w:r>
      <w:r w:rsidR="00EF178A">
        <w:t xml:space="preserve">nie jest konkurencyjny i codziennie w </w:t>
      </w:r>
      <w:r w:rsidR="00661559">
        <w:t xml:space="preserve">milionach ton </w:t>
      </w:r>
      <w:r w:rsidR="00EF178A">
        <w:t>odbywa się drogą lądową – w wi</w:t>
      </w:r>
      <w:r w:rsidR="00427671">
        <w:t>e</w:t>
      </w:r>
      <w:r w:rsidR="00EF178A">
        <w:t xml:space="preserve">lu przypadkach </w:t>
      </w:r>
      <w:r w:rsidR="00427671">
        <w:t xml:space="preserve">– </w:t>
      </w:r>
      <w:r w:rsidR="00EF178A">
        <w:t xml:space="preserve">naszymi </w:t>
      </w:r>
      <w:r w:rsidR="00427671">
        <w:t xml:space="preserve">lokalnymi, </w:t>
      </w:r>
      <w:r w:rsidR="00EF178A">
        <w:t>nieprzystosowanymi do takich obciążeń drogami.</w:t>
      </w:r>
      <w:r w:rsidR="00661559">
        <w:t xml:space="preserve"> </w:t>
      </w:r>
      <w:r w:rsidR="00427671">
        <w:t xml:space="preserve">Uspokoiła także uczestników konsultacji, że podobne </w:t>
      </w:r>
      <w:r w:rsidR="00D324AB">
        <w:t>rozmowy</w:t>
      </w:r>
      <w:r w:rsidR="00427671">
        <w:t xml:space="preserve"> odbywają się również z udziałem przedstawicieli firm transportowych i wielu przedsiębiorcó</w:t>
      </w:r>
      <w:r w:rsidR="00451FE5">
        <w:t>w pierwszych</w:t>
      </w:r>
      <w:r w:rsidR="00427671">
        <w:t xml:space="preserve"> zakupi</w:t>
      </w:r>
      <w:r w:rsidR="00451FE5">
        <w:t xml:space="preserve"> nowoczesne</w:t>
      </w:r>
      <w:r w:rsidR="00427671">
        <w:t xml:space="preserve"> statki, </w:t>
      </w:r>
      <w:r w:rsidR="00451FE5">
        <w:t>bo ta inwestycja w bardzo szybkim tempie im się zwróci.</w:t>
      </w:r>
    </w:p>
    <w:p w:rsidR="00427671" w:rsidRDefault="00427671" w:rsidP="00427671">
      <w:pPr>
        <w:spacing w:after="0"/>
        <w:ind w:firstLine="709"/>
        <w:jc w:val="both"/>
      </w:pPr>
      <w:r>
        <w:t>P</w:t>
      </w:r>
      <w:r w:rsidR="00661559">
        <w:t>rzeniesienie</w:t>
      </w:r>
      <w:r>
        <w:t xml:space="preserve"> tranzytu</w:t>
      </w:r>
      <w:r w:rsidR="00661559">
        <w:t xml:space="preserve"> </w:t>
      </w:r>
      <w:r w:rsidR="001836EE">
        <w:t>na drogi rzeczn</w:t>
      </w:r>
      <w:r>
        <w:t>e nie tylko da nowe miejsca pracy, będzie dużo bardziej opłacalne, ekologiczne (droga wodna wykorzysta takie paliwa jak np. gaz), ale będzie także skutkowało poprawą bezpieczeństwa i jakości życia mieszkańców.</w:t>
      </w:r>
    </w:p>
    <w:p w:rsidR="00451FE5" w:rsidRDefault="00633126" w:rsidP="00451FE5">
      <w:pPr>
        <w:spacing w:after="0"/>
        <w:ind w:firstLine="709"/>
        <w:jc w:val="both"/>
      </w:pPr>
      <w:r w:rsidRPr="00633126">
        <w:t>Waldemar Szendera</w:t>
      </w:r>
      <w:r w:rsidR="00427671">
        <w:t xml:space="preserve"> omówił </w:t>
      </w:r>
      <w:r w:rsidR="000B16AA">
        <w:t>perspektyw</w:t>
      </w:r>
      <w:r w:rsidR="00427671">
        <w:t>ę</w:t>
      </w:r>
      <w:r w:rsidR="000B16AA">
        <w:t xml:space="preserve"> historyczn</w:t>
      </w:r>
      <w:r w:rsidR="00427671">
        <w:t xml:space="preserve">ą planów tworzenia Kanału Śląskiego. </w:t>
      </w:r>
      <w:r w:rsidR="00670C87">
        <w:t>Wyjaśni</w:t>
      </w:r>
      <w:r w:rsidR="00427671">
        <w:t>ł też, że trzeba zacząć</w:t>
      </w:r>
      <w:r w:rsidR="00C939F7">
        <w:t xml:space="preserve"> ekologiczni</w:t>
      </w:r>
      <w:r w:rsidR="00427671">
        <w:t xml:space="preserve">e </w:t>
      </w:r>
      <w:r w:rsidR="00C939F7">
        <w:t xml:space="preserve">bronić lasów i zabezpieczać </w:t>
      </w:r>
      <w:r w:rsidR="00427671">
        <w:t>je</w:t>
      </w:r>
      <w:r w:rsidR="00C939F7">
        <w:t xml:space="preserve"> przed pożarem</w:t>
      </w:r>
      <w:r w:rsidR="00427671">
        <w:t>. Podkreślił jednocześnie, że budowa nowej drogi wodnej, jaką będzie Kanał Śląski t</w:t>
      </w:r>
      <w:r w:rsidR="008B1FAB">
        <w:t xml:space="preserve">o </w:t>
      </w:r>
      <w:r w:rsidR="00427671">
        <w:t xml:space="preserve">w przyszłości </w:t>
      </w:r>
      <w:r w:rsidR="008B1FAB">
        <w:t>jedyny sposób obrony lasów przed pożarami</w:t>
      </w:r>
      <w:r w:rsidR="00427671">
        <w:t>.</w:t>
      </w:r>
    </w:p>
    <w:p w:rsidR="00790426" w:rsidRPr="00451FE5" w:rsidRDefault="00960DAC" w:rsidP="00451FE5">
      <w:pPr>
        <w:spacing w:after="0"/>
        <w:ind w:firstLine="709"/>
        <w:jc w:val="both"/>
      </w:pPr>
      <w:r w:rsidRPr="00960DAC">
        <w:rPr>
          <w:rFonts w:cs="Times New Roman"/>
          <w:szCs w:val="24"/>
        </w:rPr>
        <w:t xml:space="preserve">Wójt Barbara Prasoł oraz moderator spotkania, Agnieszka Czachowska podsumowały konsultacje i zaprosiły na kolejne spotkanie, które odbędzie się </w:t>
      </w:r>
      <w:r w:rsidRPr="00D324AB">
        <w:rPr>
          <w:rFonts w:cs="Times New Roman"/>
          <w:color w:val="auto"/>
          <w:szCs w:val="24"/>
        </w:rPr>
        <w:t xml:space="preserve">już 6 listopada </w:t>
      </w:r>
      <w:r w:rsidRPr="00D324AB">
        <w:rPr>
          <w:rFonts w:cs="Times New Roman"/>
          <w:color w:val="auto"/>
          <w:szCs w:val="24"/>
          <w:shd w:val="clear" w:color="auto" w:fill="FFFFFF"/>
        </w:rPr>
        <w:t>o godz. 17.00 </w:t>
      </w:r>
      <w:r w:rsidRPr="00D324AB">
        <w:rPr>
          <w:rStyle w:val="Pogrubienie"/>
          <w:rFonts w:cs="Times New Roman"/>
          <w:b w:val="0"/>
          <w:bCs w:val="0"/>
          <w:color w:val="auto"/>
          <w:szCs w:val="24"/>
          <w:bdr w:val="none" w:sz="0" w:space="0" w:color="auto" w:frame="1"/>
          <w:shd w:val="clear" w:color="auto" w:fill="FFFFFF"/>
        </w:rPr>
        <w:t>w Pawilonie Handlowym w Wyrach.</w:t>
      </w:r>
      <w:r w:rsidRPr="00D324AB">
        <w:rPr>
          <w:rFonts w:cs="Times New Roman"/>
          <w:color w:val="auto"/>
          <w:szCs w:val="24"/>
          <w:shd w:val="clear" w:color="auto" w:fill="FFFFFF"/>
        </w:rPr>
        <w:t> Uczestnicy wspólnie poszukiwać będą nowych funkcji i zagospodarowania dawnego Domu Kultury w Wyrach.</w:t>
      </w:r>
    </w:p>
    <w:p w:rsidR="00B478E6" w:rsidRDefault="00B478E6" w:rsidP="002D195D">
      <w:pPr>
        <w:spacing w:after="0"/>
      </w:pPr>
    </w:p>
    <w:p w:rsidR="00C939F7" w:rsidRDefault="00C939F7" w:rsidP="002D195D">
      <w:pPr>
        <w:spacing w:after="0"/>
      </w:pPr>
    </w:p>
    <w:p w:rsidR="00C939F7" w:rsidRDefault="00C939F7" w:rsidP="002D195D">
      <w:pPr>
        <w:spacing w:after="0"/>
      </w:pPr>
    </w:p>
    <w:p w:rsidR="00633126" w:rsidRPr="00633126" w:rsidRDefault="00633126" w:rsidP="002D195D">
      <w:pPr>
        <w:spacing w:after="0"/>
      </w:pPr>
    </w:p>
    <w:p w:rsidR="00B96660" w:rsidRDefault="00B96660" w:rsidP="002D195D">
      <w:pPr>
        <w:spacing w:after="0"/>
      </w:pPr>
    </w:p>
    <w:p w:rsidR="009B4186" w:rsidRDefault="009B4186" w:rsidP="002D195D">
      <w:pPr>
        <w:spacing w:after="0"/>
      </w:pPr>
    </w:p>
    <w:p w:rsidR="00B76628" w:rsidRDefault="00B76628" w:rsidP="002D195D">
      <w:pPr>
        <w:spacing w:after="0"/>
      </w:pPr>
    </w:p>
    <w:sectPr w:rsidR="00B76628" w:rsidSect="00C14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067A"/>
    <w:multiLevelType w:val="hybridMultilevel"/>
    <w:tmpl w:val="5EC2C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24281F"/>
    <w:multiLevelType w:val="hybridMultilevel"/>
    <w:tmpl w:val="B238B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E4403F"/>
    <w:multiLevelType w:val="hybridMultilevel"/>
    <w:tmpl w:val="D04A4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6920123"/>
    <w:multiLevelType w:val="hybridMultilevel"/>
    <w:tmpl w:val="ABD49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A5F5F9A"/>
    <w:multiLevelType w:val="hybridMultilevel"/>
    <w:tmpl w:val="E6A02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5B4767D"/>
    <w:multiLevelType w:val="hybridMultilevel"/>
    <w:tmpl w:val="C93A4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77F3DCD"/>
    <w:multiLevelType w:val="hybridMultilevel"/>
    <w:tmpl w:val="3A52D8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77A66448"/>
    <w:multiLevelType w:val="hybridMultilevel"/>
    <w:tmpl w:val="43F8EC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7"/>
  </w:num>
  <w:num w:numId="3">
    <w:abstractNumId w:val="0"/>
  </w:num>
  <w:num w:numId="4">
    <w:abstractNumId w:val="2"/>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EF"/>
    <w:rsid w:val="00017D14"/>
    <w:rsid w:val="000241C4"/>
    <w:rsid w:val="00026077"/>
    <w:rsid w:val="00030F4C"/>
    <w:rsid w:val="00042981"/>
    <w:rsid w:val="00076D1A"/>
    <w:rsid w:val="000823D5"/>
    <w:rsid w:val="000A1735"/>
    <w:rsid w:val="000B02E2"/>
    <w:rsid w:val="000B16AA"/>
    <w:rsid w:val="000B481E"/>
    <w:rsid w:val="000B5294"/>
    <w:rsid w:val="000C5A99"/>
    <w:rsid w:val="000E31E2"/>
    <w:rsid w:val="000F6822"/>
    <w:rsid w:val="00140CE3"/>
    <w:rsid w:val="001428A9"/>
    <w:rsid w:val="00152DE8"/>
    <w:rsid w:val="001553D9"/>
    <w:rsid w:val="0016657F"/>
    <w:rsid w:val="001676CB"/>
    <w:rsid w:val="00176EF6"/>
    <w:rsid w:val="001836EE"/>
    <w:rsid w:val="001B759A"/>
    <w:rsid w:val="001C3594"/>
    <w:rsid w:val="001D117E"/>
    <w:rsid w:val="001D19D2"/>
    <w:rsid w:val="001E3365"/>
    <w:rsid w:val="001F5E6C"/>
    <w:rsid w:val="00224D3F"/>
    <w:rsid w:val="00232E51"/>
    <w:rsid w:val="00246B21"/>
    <w:rsid w:val="0026308D"/>
    <w:rsid w:val="00273504"/>
    <w:rsid w:val="00280434"/>
    <w:rsid w:val="0028368D"/>
    <w:rsid w:val="002855B0"/>
    <w:rsid w:val="002941BC"/>
    <w:rsid w:val="002A523B"/>
    <w:rsid w:val="002B3EBE"/>
    <w:rsid w:val="002D195D"/>
    <w:rsid w:val="002F01DB"/>
    <w:rsid w:val="002F5F30"/>
    <w:rsid w:val="0030328F"/>
    <w:rsid w:val="0034001E"/>
    <w:rsid w:val="00340638"/>
    <w:rsid w:val="00356224"/>
    <w:rsid w:val="003772F7"/>
    <w:rsid w:val="0039001D"/>
    <w:rsid w:val="003C1401"/>
    <w:rsid w:val="003D22B7"/>
    <w:rsid w:val="003F0799"/>
    <w:rsid w:val="003F10BE"/>
    <w:rsid w:val="003F20C3"/>
    <w:rsid w:val="00406011"/>
    <w:rsid w:val="00427671"/>
    <w:rsid w:val="004431BD"/>
    <w:rsid w:val="00445949"/>
    <w:rsid w:val="00446D9C"/>
    <w:rsid w:val="00451FE5"/>
    <w:rsid w:val="0046251D"/>
    <w:rsid w:val="00484CED"/>
    <w:rsid w:val="00490AE9"/>
    <w:rsid w:val="00495AC1"/>
    <w:rsid w:val="004B64B0"/>
    <w:rsid w:val="005109C9"/>
    <w:rsid w:val="00545089"/>
    <w:rsid w:val="00553454"/>
    <w:rsid w:val="00554ABC"/>
    <w:rsid w:val="0057585F"/>
    <w:rsid w:val="005815B8"/>
    <w:rsid w:val="005A4DE2"/>
    <w:rsid w:val="005B20D7"/>
    <w:rsid w:val="005C519E"/>
    <w:rsid w:val="005F44E1"/>
    <w:rsid w:val="005F7299"/>
    <w:rsid w:val="006159EF"/>
    <w:rsid w:val="00623FCB"/>
    <w:rsid w:val="00630BBC"/>
    <w:rsid w:val="00633126"/>
    <w:rsid w:val="00646886"/>
    <w:rsid w:val="00653C88"/>
    <w:rsid w:val="00661559"/>
    <w:rsid w:val="00670C87"/>
    <w:rsid w:val="006C20A7"/>
    <w:rsid w:val="006C5CFC"/>
    <w:rsid w:val="006C681B"/>
    <w:rsid w:val="006D19EF"/>
    <w:rsid w:val="006D6BB7"/>
    <w:rsid w:val="006E1C1B"/>
    <w:rsid w:val="00700CAF"/>
    <w:rsid w:val="00705B62"/>
    <w:rsid w:val="0074190C"/>
    <w:rsid w:val="00777DD7"/>
    <w:rsid w:val="0078222B"/>
    <w:rsid w:val="00790426"/>
    <w:rsid w:val="007C6508"/>
    <w:rsid w:val="007D28B4"/>
    <w:rsid w:val="00815B54"/>
    <w:rsid w:val="00815B5B"/>
    <w:rsid w:val="00817246"/>
    <w:rsid w:val="00820579"/>
    <w:rsid w:val="00842DCD"/>
    <w:rsid w:val="00845E07"/>
    <w:rsid w:val="00854A85"/>
    <w:rsid w:val="00864909"/>
    <w:rsid w:val="00887416"/>
    <w:rsid w:val="008977D4"/>
    <w:rsid w:val="008B1FAB"/>
    <w:rsid w:val="008D2FC3"/>
    <w:rsid w:val="008E7281"/>
    <w:rsid w:val="008F05E9"/>
    <w:rsid w:val="00905966"/>
    <w:rsid w:val="00940D29"/>
    <w:rsid w:val="009422D4"/>
    <w:rsid w:val="00960DAC"/>
    <w:rsid w:val="0096645D"/>
    <w:rsid w:val="00966FDA"/>
    <w:rsid w:val="009A128B"/>
    <w:rsid w:val="009A5924"/>
    <w:rsid w:val="009A7DE5"/>
    <w:rsid w:val="009B4186"/>
    <w:rsid w:val="009C3507"/>
    <w:rsid w:val="009D0DD1"/>
    <w:rsid w:val="009E726B"/>
    <w:rsid w:val="00A01CEB"/>
    <w:rsid w:val="00A3281D"/>
    <w:rsid w:val="00A869BE"/>
    <w:rsid w:val="00A90C2C"/>
    <w:rsid w:val="00AB281B"/>
    <w:rsid w:val="00AC77D2"/>
    <w:rsid w:val="00AE2D2C"/>
    <w:rsid w:val="00AF29C3"/>
    <w:rsid w:val="00B056F7"/>
    <w:rsid w:val="00B07539"/>
    <w:rsid w:val="00B43D37"/>
    <w:rsid w:val="00B478E6"/>
    <w:rsid w:val="00B66BB1"/>
    <w:rsid w:val="00B76628"/>
    <w:rsid w:val="00B77608"/>
    <w:rsid w:val="00B91F73"/>
    <w:rsid w:val="00B93D0D"/>
    <w:rsid w:val="00B96660"/>
    <w:rsid w:val="00C0174D"/>
    <w:rsid w:val="00C1453D"/>
    <w:rsid w:val="00C939F7"/>
    <w:rsid w:val="00C955FE"/>
    <w:rsid w:val="00D115B2"/>
    <w:rsid w:val="00D12207"/>
    <w:rsid w:val="00D12F69"/>
    <w:rsid w:val="00D324AB"/>
    <w:rsid w:val="00D40A52"/>
    <w:rsid w:val="00D50576"/>
    <w:rsid w:val="00D8357A"/>
    <w:rsid w:val="00D91429"/>
    <w:rsid w:val="00DA56F7"/>
    <w:rsid w:val="00DC225A"/>
    <w:rsid w:val="00DC508C"/>
    <w:rsid w:val="00DC6EF8"/>
    <w:rsid w:val="00DE0188"/>
    <w:rsid w:val="00DF1D70"/>
    <w:rsid w:val="00E15B02"/>
    <w:rsid w:val="00E20E04"/>
    <w:rsid w:val="00E77E85"/>
    <w:rsid w:val="00E86C1C"/>
    <w:rsid w:val="00EA1F9A"/>
    <w:rsid w:val="00EB4FB7"/>
    <w:rsid w:val="00EF178A"/>
    <w:rsid w:val="00EF6C9D"/>
    <w:rsid w:val="00F01CDD"/>
    <w:rsid w:val="00F14CB5"/>
    <w:rsid w:val="00F15E98"/>
    <w:rsid w:val="00F24E3E"/>
    <w:rsid w:val="00F56EA0"/>
    <w:rsid w:val="00F726BD"/>
    <w:rsid w:val="00FB5276"/>
    <w:rsid w:val="00FE2038"/>
    <w:rsid w:val="00FE7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D0D0D" w:themeColor="text1" w:themeTint="F2"/>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45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4186"/>
    <w:pPr>
      <w:ind w:left="720"/>
      <w:contextualSpacing/>
    </w:pPr>
  </w:style>
  <w:style w:type="character" w:styleId="Pogrubienie">
    <w:name w:val="Strong"/>
    <w:basedOn w:val="Domylnaczcionkaakapitu"/>
    <w:uiPriority w:val="22"/>
    <w:qFormat/>
    <w:rsid w:val="00960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D0D0D" w:themeColor="text1" w:themeTint="F2"/>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45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4186"/>
    <w:pPr>
      <w:ind w:left="720"/>
      <w:contextualSpacing/>
    </w:pPr>
  </w:style>
  <w:style w:type="character" w:styleId="Pogrubienie">
    <w:name w:val="Strong"/>
    <w:basedOn w:val="Domylnaczcionkaakapitu"/>
    <w:uiPriority w:val="22"/>
    <w:qFormat/>
    <w:rsid w:val="00960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10226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Karolcia</dc:creator>
  <cp:lastModifiedBy>Zuzanna Oczadło</cp:lastModifiedBy>
  <cp:revision>2</cp:revision>
  <dcterms:created xsi:type="dcterms:W3CDTF">2019-10-04T08:56:00Z</dcterms:created>
  <dcterms:modified xsi:type="dcterms:W3CDTF">2019-10-04T08:56:00Z</dcterms:modified>
</cp:coreProperties>
</file>