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13" w:rsidRDefault="009F6213" w:rsidP="00B2331F">
      <w:pPr>
        <w:pStyle w:val="Akapitzlist"/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B2331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Załącznik nr 1 </w:t>
      </w:r>
    </w:p>
    <w:p w:rsidR="002510A5" w:rsidRPr="00B2331F" w:rsidRDefault="002510A5" w:rsidP="00B2331F">
      <w:pPr>
        <w:pStyle w:val="Akapitzlist"/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9F6213" w:rsidRPr="002510A5" w:rsidRDefault="009F6213" w:rsidP="002510A5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2510A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Terminy postępowania rekrutacyjnego oraz postępowania uzupełniającego, a także terminy składania dokumentów do przedszkoli prowadzonych przez Gminę Wyry na rok szkolny 2016/2017</w:t>
      </w:r>
    </w:p>
    <w:tbl>
      <w:tblPr>
        <w:tblW w:w="1136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2268"/>
        <w:gridCol w:w="2268"/>
        <w:gridCol w:w="1160"/>
      </w:tblGrid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Termin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  <w:t>postępowania rekrutacyjnego</w:t>
            </w: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Termin</w:t>
            </w: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postępowania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uzupełniającego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F6213" w:rsidRDefault="009F6213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B2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Składanie wniosku  o przyjęcie do przedszkola wraz z dokumentami potwierdzającymi spełnianie przez kandydata warunków i kryteriów branych pod uwagę w postępowaniu rekrutacyjnym wraz z załącznikami</w:t>
            </w:r>
          </w:p>
          <w:p w:rsidR="00B2331F" w:rsidRPr="009F6213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3 </w:t>
            </w:r>
            <w:r w:rsidR="005D0C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marca 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- 17 marca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</w:t>
            </w:r>
            <w:r w:rsidR="005D0C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kwietnia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- 15 kwietnia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</w:tcBorders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B2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Weryfikacja przez komisję rekrutacyjną wniosków </w:t>
            </w:r>
            <w:r w:rsidR="00B23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o przyjęcie do przedszkola, dokumentów potwierdzających spełnianie przez kandydata warunków lub kryteriów branych pod uwagę w postępowaniu rekrutacyjnym, w tym dokonanie przez przewodniczącego komisji rekrutacyjnej czynności, </w:t>
            </w:r>
            <w:r w:rsidR="00B23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 których mowa w art. 20t ust. 7 ustawy o systemie oświaty.</w:t>
            </w:r>
          </w:p>
          <w:p w:rsidR="00B2331F" w:rsidRPr="009F6213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18 marca - 1 kwietnia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18</w:t>
            </w:r>
            <w:r w:rsidR="005D0C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kwietnia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- 30 kwietnia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</w:tcBorders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B2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Podanie do publicznej wiadomości przez komisję rekrutacyjną listy kandydatów zakwalifikowanych i  kandydatów niezakwalifikowanych.</w:t>
            </w:r>
          </w:p>
          <w:p w:rsidR="00B2331F" w:rsidRPr="009F6213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 kwietnia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 maja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</w:tcBorders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B2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Pisemne potwierdzenie przez rodzica kandydata woli przyjęcia dziecka do przedszkola</w:t>
            </w:r>
            <w:r w:rsidR="00B23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 którego zostało zakwalifikowane.</w:t>
            </w:r>
          </w:p>
          <w:p w:rsidR="00B2331F" w:rsidRPr="009F6213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4 </w:t>
            </w:r>
            <w:r w:rsidR="005D0C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kwietnia 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- 6  kwietnia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4 </w:t>
            </w:r>
            <w:r w:rsidR="005D0C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maja </w:t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- 6 maja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</w:tcBorders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F6213" w:rsidRPr="009F6213" w:rsidTr="00B2331F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Default="009F6213" w:rsidP="00B2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Podanie do publicznej wiadomości przez komisję rekrutacyjną listy kandydatów przyjętych </w:t>
            </w:r>
            <w:r w:rsidR="00B23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 kandydatów nieprzyjętych</w:t>
            </w:r>
          </w:p>
          <w:p w:rsidR="00B2331F" w:rsidRPr="009F6213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 kwietnia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F" w:rsidRDefault="00B2331F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F621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 maja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nil"/>
            </w:tcBorders>
          </w:tcPr>
          <w:p w:rsidR="009F6213" w:rsidRPr="009F6213" w:rsidRDefault="009F6213" w:rsidP="009F6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466A3E" w:rsidRDefault="00466A3E"/>
    <w:p w:rsidR="002510A5" w:rsidRPr="002510A5" w:rsidRDefault="002510A5" w:rsidP="002510A5">
      <w:pPr>
        <w:pStyle w:val="Akapitzlist"/>
        <w:numPr>
          <w:ilvl w:val="0"/>
          <w:numId w:val="2"/>
        </w:numPr>
        <w:rPr>
          <w:b/>
        </w:rPr>
      </w:pPr>
      <w:r w:rsidRPr="002510A5">
        <w:rPr>
          <w:b/>
        </w:rPr>
        <w:t>Kryteria do przeprowadzenia drugiego etapu rekrutacji do przedszkoli</w:t>
      </w:r>
      <w:r>
        <w:rPr>
          <w:b/>
        </w:rPr>
        <w:t xml:space="preserve"> oraz dokumenty niezbędne do potwierdzenia kryteriów</w:t>
      </w:r>
      <w:r w:rsidR="00B46814">
        <w:rPr>
          <w:b/>
        </w:rPr>
        <w:t xml:space="preserve"> wraz z punktacją za określone kryterium.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Kryteria i punktacja kryteriów do przeprowadzenia drugiego etapu rekrutacji do przedszkoli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publicznych, dla których organem prowadzącym jest Gmina Wyry: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1) Kandydat, który w roku rekrutacji kończy 4 lata lub 5 lat - otrzymuje 200 punktów,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2) Kandydat, którego oboje rodzice (opiekunowie prawni) studiują lub uczą się w trybie </w:t>
      </w:r>
      <w:r w:rsidR="00996123"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</w:rPr>
        <w:t>dziennym, albo pracują lub prowadzą gospodarstwo rolne lub prowadzą działalność gospodarczą - otrzymuje 80 punktów,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3) Kandydat, którego rodzeństwo kontynuuje edukację przedszkolną w przedszkolu - </w:t>
      </w:r>
      <w:r w:rsidR="00996123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otrzymuje 60 punktów,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4) Kandydat, posiadający opinię poradni psychologiczno-pedagogicznej - otrzymuje 40 punktów,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5) Kandydat, którego wysokość dochodu na osobę w rodzinie wynosi: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a) do, lub 100% kwoty, o której mowa w art. 5 ust. 1 ustawy z dnia 28 listopada 2003r.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o świadczeniach rodzinnych - otrzymuje 18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b) więcej niż 100% a mniej lub 120%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16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c) więcej niż 120% a mniej lub 140%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14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d) więcej niż 140% a mniej lub 160%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12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e) więcej niż 160% a mniej lub 180%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10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f) więcej niż 180% a mniej lub 200%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8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g) więcej niż 200% a mniej lub 220%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6 punktów,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h) więcej niż 220% a mniej lub 240%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4 punkty,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i) więcej niż 240% a mniej lub 260% kwoty, o której mowa w art. 5 ust. 1 ustawy z dnia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28 listopada 2003r. o świadczeniach rodzinnych - otrzymuje 2 punkty,</w:t>
      </w:r>
    </w:p>
    <w:p w:rsidR="00C04135" w:rsidRDefault="00996123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C04135">
        <w:rPr>
          <w:rFonts w:ascii="TimesNewRomanPSMT" w:hAnsi="TimesNewRomanPSMT" w:cs="TimesNewRomanPSMT"/>
        </w:rPr>
        <w:t xml:space="preserve">j) więcej niż 260% kwoty, o której mowa w art. 5 ust. 1 ustawy z dnia 28 listopada 2003r. </w:t>
      </w:r>
      <w:r>
        <w:rPr>
          <w:rFonts w:ascii="TimesNewRomanPSMT" w:hAnsi="TimesNewRomanPSMT" w:cs="TimesNewRomanPSMT"/>
        </w:rPr>
        <w:tab/>
        <w:t xml:space="preserve">    </w:t>
      </w:r>
      <w:r w:rsidR="00C04135">
        <w:rPr>
          <w:rFonts w:ascii="TimesNewRomanPSMT" w:hAnsi="TimesNewRomanPSMT" w:cs="TimesNewRomanPSMT"/>
        </w:rPr>
        <w:t>o świadczeniach rodzinnych - otrzymuje 0 punktów.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2. </w:t>
      </w:r>
      <w:r>
        <w:rPr>
          <w:rFonts w:ascii="TimesNewRomanPSMT" w:hAnsi="TimesNewRomanPSMT" w:cs="TimesNewRomanPSMT"/>
        </w:rPr>
        <w:t>Dokumentami niezbędnymi do potwierdzenia kryteriów określonych w pkt.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MT" w:hAnsi="TimesNewRomanPSMT" w:cs="TimesNewRomanPSMT"/>
        </w:rPr>
        <w:t>1 są odpowiednio: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1). w przypadku kryterium, o którym mowa w </w:t>
      </w:r>
      <w:r w:rsidR="00B46814">
        <w:rPr>
          <w:rFonts w:ascii="TimesNewRomanPSMT" w:hAnsi="TimesNewRomanPSMT" w:cs="TimesNewRomanPSMT"/>
        </w:rPr>
        <w:t>pkt.</w:t>
      </w:r>
      <w:r>
        <w:rPr>
          <w:rFonts w:ascii="TimesNewRomanPSMT" w:hAnsi="TimesNewRomanPSMT" w:cs="TimesNewRomanPSMT"/>
        </w:rPr>
        <w:t xml:space="preserve"> </w:t>
      </w:r>
      <w:r w:rsidR="00B46814">
        <w:rPr>
          <w:rFonts w:ascii="TimesNewRomanPSMT" w:hAnsi="TimesNewRomanPSMT" w:cs="TimesNewRomanPSMT"/>
        </w:rPr>
        <w:t>1</w:t>
      </w:r>
      <w:r>
        <w:rPr>
          <w:rFonts w:ascii="TimesNewRomanPSMT" w:hAnsi="TimesNewRomanPSMT" w:cs="TimesNewRomanPSMT"/>
        </w:rPr>
        <w:t xml:space="preserve"> </w:t>
      </w:r>
      <w:proofErr w:type="spellStart"/>
      <w:r w:rsidR="00B46814">
        <w:rPr>
          <w:rFonts w:ascii="TimesNewRomanPSMT" w:hAnsi="TimesNewRomanPSMT" w:cs="TimesNewRomanPSMT"/>
        </w:rPr>
        <w:t>ppkt</w:t>
      </w:r>
      <w:proofErr w:type="spellEnd"/>
      <w:r>
        <w:rPr>
          <w:rFonts w:ascii="TimesNewRomanPSMT" w:hAnsi="TimesNewRomanPSMT" w:cs="TimesNewRomanPSMT"/>
        </w:rPr>
        <w:t xml:space="preserve">. 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1, 2, 3 jest oświadczenie </w:t>
      </w:r>
      <w:r w:rsidR="0099612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rodziców/rodzica/opiekuna(ów) prawnych we wniosku o przyjęcie kandydata do przedszkola,</w:t>
      </w:r>
    </w:p>
    <w:p w:rsidR="00C04135" w:rsidRDefault="00C04135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2). w przypadku kryterium, o którym mowa w </w:t>
      </w:r>
      <w:r w:rsidR="00B46814">
        <w:rPr>
          <w:rFonts w:ascii="TimesNewRomanPSMT" w:hAnsi="TimesNewRomanPSMT" w:cs="TimesNewRomanPSMT"/>
        </w:rPr>
        <w:t xml:space="preserve">pkt 1 </w:t>
      </w:r>
      <w:proofErr w:type="spellStart"/>
      <w:r w:rsidR="00B46814">
        <w:rPr>
          <w:rFonts w:ascii="TimesNewRomanPSMT" w:hAnsi="TimesNewRomanPSMT" w:cs="TimesNewRomanPSMT"/>
        </w:rPr>
        <w:t>ppkt</w:t>
      </w:r>
      <w:proofErr w:type="spellEnd"/>
      <w:r>
        <w:rPr>
          <w:rFonts w:ascii="TimesNewRomanPSMT" w:hAnsi="TimesNewRomanPSMT" w:cs="TimesNewRomanPSMT"/>
        </w:rPr>
        <w:t>. 4 jest poświadczona za zgodność z oryginałem przez rodziców/rodzica/ opiekuna(ów) prawnych kopia opinii</w:t>
      </w:r>
      <w:r w:rsidR="00B46814">
        <w:rPr>
          <w:rFonts w:ascii="TimesNewRomanPSMT" w:hAnsi="TimesNewRomanPSMT" w:cs="TimesNewRomanPSMT"/>
        </w:rPr>
        <w:t>,</w:t>
      </w:r>
    </w:p>
    <w:p w:rsidR="00B46814" w:rsidRDefault="00B46814" w:rsidP="001E73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3) w przypadku kryterium, o którym mowa w pkt 1 </w:t>
      </w:r>
      <w:proofErr w:type="spellStart"/>
      <w:r>
        <w:rPr>
          <w:rFonts w:ascii="TimesNewRomanPSMT" w:hAnsi="TimesNewRomanPSMT" w:cs="TimesNewRomanPSMT"/>
        </w:rPr>
        <w:t>ppkt</w:t>
      </w:r>
      <w:proofErr w:type="spellEnd"/>
      <w:r>
        <w:rPr>
          <w:rFonts w:ascii="TimesNewRomanPSMT" w:hAnsi="TimesNewRomanPSMT" w:cs="TimesNewRomanPSMT"/>
        </w:rPr>
        <w:t xml:space="preserve"> 5 jest oświadczenie rodziców/rodzica/opiekuna/ów prawnych o wysokości dochodu na osobę w rodzinie.</w:t>
      </w:r>
    </w:p>
    <w:sectPr w:rsidR="00B4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93DE5"/>
    <w:multiLevelType w:val="hybridMultilevel"/>
    <w:tmpl w:val="C1928D1E"/>
    <w:lvl w:ilvl="0" w:tplc="E858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540C"/>
    <w:multiLevelType w:val="hybridMultilevel"/>
    <w:tmpl w:val="3B242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4"/>
    <w:rsid w:val="000C1844"/>
    <w:rsid w:val="000C7E50"/>
    <w:rsid w:val="001E7363"/>
    <w:rsid w:val="002510A5"/>
    <w:rsid w:val="00306FD5"/>
    <w:rsid w:val="00466A3E"/>
    <w:rsid w:val="005D0C0C"/>
    <w:rsid w:val="00996123"/>
    <w:rsid w:val="009F6213"/>
    <w:rsid w:val="00B2331F"/>
    <w:rsid w:val="00B46814"/>
    <w:rsid w:val="00C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685B7-5489-4B02-99B0-B3E3840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3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F73E7-BB84-4F38-B78E-738FA536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dc:description/>
  <cp:lastModifiedBy>IlonaS</cp:lastModifiedBy>
  <cp:revision>9</cp:revision>
  <cp:lastPrinted>2016-01-29T12:52:00Z</cp:lastPrinted>
  <dcterms:created xsi:type="dcterms:W3CDTF">2016-01-29T08:25:00Z</dcterms:created>
  <dcterms:modified xsi:type="dcterms:W3CDTF">2016-01-29T12:56:00Z</dcterms:modified>
</cp:coreProperties>
</file>